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A013" w14:textId="0797CEB1" w:rsidR="00305B51" w:rsidRPr="00D175AE" w:rsidRDefault="00305B51" w:rsidP="00D175AE">
      <w:pPr>
        <w:jc w:val="both"/>
        <w:rPr>
          <w:rFonts w:cs="B Nazanin"/>
          <w:b/>
          <w:bCs/>
          <w:sz w:val="28"/>
          <w:szCs w:val="28"/>
          <w:rtl/>
        </w:rPr>
      </w:pPr>
      <w:r w:rsidRPr="00D175AE">
        <w:rPr>
          <w:rFonts w:cs="B Nazanin" w:hint="cs"/>
          <w:b/>
          <w:bCs/>
          <w:sz w:val="28"/>
          <w:szCs w:val="28"/>
          <w:u w:val="single"/>
          <w:rtl/>
        </w:rPr>
        <w:t xml:space="preserve">جلسه دهم </w:t>
      </w:r>
      <w:r w:rsidRPr="00D175AE">
        <w:rPr>
          <w:rFonts w:cs="B Nazanin" w:hint="cs"/>
          <w:b/>
          <w:bCs/>
          <w:sz w:val="28"/>
          <w:szCs w:val="28"/>
          <w:rtl/>
        </w:rPr>
        <w:t xml:space="preserve"> </w:t>
      </w:r>
      <w:bookmarkStart w:id="0" w:name="_Hlk172330250"/>
      <w:r w:rsidR="00D175AE" w:rsidRPr="00D175AE">
        <w:rPr>
          <w:rFonts w:cs="B Nazanin" w:hint="cs"/>
          <w:b/>
          <w:bCs/>
          <w:sz w:val="28"/>
          <w:szCs w:val="28"/>
          <w:rtl/>
        </w:rPr>
        <w:t>حلقه پژوهشی رساله قانونیت و مشروعیت کارل اشمیت</w:t>
      </w:r>
      <w:bookmarkEnd w:id="0"/>
    </w:p>
    <w:p w14:paraId="2D85F3F0" w14:textId="77777777" w:rsidR="00305B51" w:rsidRPr="00305B51" w:rsidRDefault="00305B51" w:rsidP="00D101B5">
      <w:pPr>
        <w:jc w:val="both"/>
        <w:rPr>
          <w:rFonts w:cs="B Nazanin"/>
          <w:b/>
          <w:bCs/>
          <w:sz w:val="28"/>
          <w:szCs w:val="28"/>
          <w:rtl/>
        </w:rPr>
      </w:pPr>
      <w:r w:rsidRPr="00305B51">
        <w:rPr>
          <w:rFonts w:cs="B Nazanin" w:hint="cs"/>
          <w:b/>
          <w:bCs/>
          <w:sz w:val="28"/>
          <w:szCs w:val="28"/>
          <w:rtl/>
        </w:rPr>
        <w:t>صورت جدید مشروعیت در آلمان</w:t>
      </w:r>
    </w:p>
    <w:p w14:paraId="06EC0586" w14:textId="08C6552E" w:rsidR="00305B51" w:rsidRDefault="00305B51" w:rsidP="00D101B5">
      <w:pPr>
        <w:jc w:val="both"/>
        <w:rPr>
          <w:rFonts w:cs="B Nazanin"/>
          <w:sz w:val="28"/>
          <w:szCs w:val="28"/>
          <w:rtl/>
        </w:rPr>
      </w:pP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محض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604B53">
        <w:rPr>
          <w:rFonts w:cs="B Nazanin" w:hint="cs"/>
          <w:sz w:val="28"/>
          <w:szCs w:val="28"/>
          <w:rtl/>
        </w:rPr>
        <w:t>آنکه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مشروعیت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دودمانی</w:t>
      </w:r>
      <w:r w:rsidR="00604B53">
        <w:rPr>
          <w:rFonts w:cs="B Nazanin" w:hint="cs"/>
          <w:sz w:val="28"/>
          <w:szCs w:val="28"/>
          <w:rtl/>
        </w:rPr>
        <w:t xml:space="preserve"> و تبارنامه‌ای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مونا</w:t>
      </w:r>
      <w:r>
        <w:rPr>
          <w:rFonts w:cs="B Nazanin" w:hint="cs"/>
          <w:sz w:val="28"/>
          <w:szCs w:val="28"/>
          <w:rtl/>
        </w:rPr>
        <w:t>ر</w:t>
      </w:r>
      <w:r w:rsidRPr="00305B51">
        <w:rPr>
          <w:rFonts w:cs="B Nazanin" w:hint="cs"/>
          <w:sz w:val="28"/>
          <w:szCs w:val="28"/>
          <w:rtl/>
        </w:rPr>
        <w:t>شی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604B53">
        <w:rPr>
          <w:rFonts w:cs="B Nazanin" w:hint="cs"/>
          <w:sz w:val="28"/>
          <w:szCs w:val="28"/>
          <w:rtl/>
        </w:rPr>
        <w:t>دارای اساس یا همان مونارشی مشروطه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604B53">
        <w:rPr>
          <w:rFonts w:cs="B Nazanin" w:hint="cs"/>
          <w:sz w:val="28"/>
          <w:szCs w:val="28"/>
          <w:rtl/>
        </w:rPr>
        <w:t xml:space="preserve">در آلمان </w:t>
      </w:r>
      <w:r w:rsidRPr="00305B51">
        <w:rPr>
          <w:rFonts w:cs="B Nazanin" w:hint="cs"/>
          <w:sz w:val="28"/>
          <w:szCs w:val="28"/>
          <w:rtl/>
        </w:rPr>
        <w:t>از</w:t>
      </w:r>
      <w:r w:rsidR="00604B53">
        <w:rPr>
          <w:rFonts w:cs="B Nazanin" w:hint="cs"/>
          <w:sz w:val="28"/>
          <w:szCs w:val="28"/>
          <w:rtl/>
        </w:rPr>
        <w:t xml:space="preserve"> میان رفت،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ارتش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604B53">
        <w:rPr>
          <w:rFonts w:cs="B Nazanin" w:hint="cs"/>
          <w:sz w:val="28"/>
          <w:szCs w:val="28"/>
          <w:rtl/>
        </w:rPr>
        <w:t>این سرزمین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604B53">
        <w:rPr>
          <w:rFonts w:cs="B Nazanin" w:hint="cs"/>
          <w:sz w:val="28"/>
          <w:szCs w:val="28"/>
          <w:rtl/>
        </w:rPr>
        <w:t>پس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خلع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سلاح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آلمان</w:t>
      </w:r>
      <w:r w:rsidR="00604B53">
        <w:rPr>
          <w:rFonts w:cs="B Nazanin" w:hint="cs"/>
          <w:sz w:val="28"/>
          <w:szCs w:val="28"/>
          <w:rtl/>
        </w:rPr>
        <w:t>ِ پسا جنگ اول جهانی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دیگر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ارتش</w:t>
      </w:r>
      <w:r w:rsidR="00604B53">
        <w:rPr>
          <w:rFonts w:cs="B Nazanin" w:hint="cs"/>
          <w:sz w:val="28"/>
          <w:szCs w:val="28"/>
          <w:rtl/>
        </w:rPr>
        <w:t xml:space="preserve"> به معنای اصیل خود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نبود</w:t>
      </w:r>
      <w:r w:rsidR="00604B53">
        <w:rPr>
          <w:rFonts w:cs="B Nazanin" w:hint="cs"/>
          <w:sz w:val="28"/>
          <w:szCs w:val="28"/>
          <w:rtl/>
        </w:rPr>
        <w:t xml:space="preserve"> دچار تحولی جدی شد و از سوی دیگر نیز خدمات مدنی نیز دچار تحول بنیادین شد و این دو تحول شگرف تمهیدگرِ امکان بنیاد تازه‌ای برای صورتی دیگر از مشروعیتِ مردم آلمان را مهیا نمود. به تعبیر دیگر،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وقتی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بنیاد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سابق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تغییر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امکان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جدیدی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604B53">
        <w:rPr>
          <w:rFonts w:cs="B Nazanin" w:hint="cs"/>
          <w:sz w:val="28"/>
          <w:szCs w:val="28"/>
          <w:rtl/>
        </w:rPr>
        <w:t>رو به آشکار شدن گذاشت.</w:t>
      </w:r>
    </w:p>
    <w:p w14:paraId="66D37351" w14:textId="2354D225" w:rsidR="00D175AE" w:rsidRPr="00D175AE" w:rsidRDefault="00D175AE" w:rsidP="00D101B5">
      <w:pPr>
        <w:jc w:val="both"/>
        <w:rPr>
          <w:rFonts w:cs="B Nazanin"/>
          <w:i/>
          <w:iCs/>
          <w:sz w:val="24"/>
          <w:szCs w:val="24"/>
          <w:rtl/>
        </w:rPr>
      </w:pPr>
      <w:r w:rsidRPr="00D175AE">
        <w:rPr>
          <w:rFonts w:cs="B Nazanin" w:hint="cs"/>
          <w:i/>
          <w:iCs/>
          <w:sz w:val="24"/>
          <w:szCs w:val="24"/>
          <w:rtl/>
        </w:rPr>
        <w:t>«</w:t>
      </w:r>
      <w:r w:rsidRPr="00D175AE">
        <w:rPr>
          <w:rFonts w:cs="B Lotus" w:hint="cs"/>
          <w:i/>
          <w:iCs/>
          <w:sz w:val="24"/>
          <w:szCs w:val="24"/>
          <w:rtl/>
        </w:rPr>
        <w:t xml:space="preserve">به محض </w:t>
      </w:r>
      <w:r>
        <w:rPr>
          <w:rFonts w:cs="B Lotus" w:hint="cs"/>
          <w:i/>
          <w:iCs/>
          <w:sz w:val="24"/>
          <w:szCs w:val="24"/>
          <w:rtl/>
        </w:rPr>
        <w:t>آ</w:t>
      </w:r>
      <w:r w:rsidRPr="00D175AE">
        <w:rPr>
          <w:rFonts w:cs="B Lotus" w:hint="cs"/>
          <w:i/>
          <w:iCs/>
          <w:sz w:val="24"/>
          <w:szCs w:val="24"/>
          <w:rtl/>
        </w:rPr>
        <w:t>نکه مشروعیت دودمانی مونارشی دارای اساس از میان رفت، ارتش آلمان که پس از خلع سلاح و غیرنظامی کردن مردم آلمان دیگر ارتش در معنای سنتی نبود و نیز خدم</w:t>
      </w:r>
      <w:r>
        <w:rPr>
          <w:rFonts w:cs="B Lotus" w:hint="cs"/>
          <w:i/>
          <w:iCs/>
          <w:sz w:val="24"/>
          <w:szCs w:val="24"/>
          <w:rtl/>
        </w:rPr>
        <w:t>ا</w:t>
      </w:r>
      <w:r w:rsidRPr="00D175AE">
        <w:rPr>
          <w:rFonts w:cs="B Lotus" w:hint="cs"/>
          <w:i/>
          <w:iCs/>
          <w:sz w:val="24"/>
          <w:szCs w:val="24"/>
          <w:rtl/>
        </w:rPr>
        <w:t>ت مدنی</w:t>
      </w:r>
      <w:r>
        <w:rPr>
          <w:rFonts w:cs="B Lotus" w:hint="cs"/>
          <w:i/>
          <w:iCs/>
          <w:sz w:val="24"/>
          <w:szCs w:val="24"/>
          <w:rtl/>
        </w:rPr>
        <w:t>ِ</w:t>
      </w:r>
      <w:r w:rsidRPr="00D175AE">
        <w:rPr>
          <w:rFonts w:cs="B Lotus" w:hint="cs"/>
          <w:i/>
          <w:iCs/>
          <w:sz w:val="24"/>
          <w:szCs w:val="24"/>
          <w:rtl/>
        </w:rPr>
        <w:t xml:space="preserve"> ملی خاصتا بروکراسی مالی تازه ایجاد شده، امکان بنیادی تازه را در مشروعیتِ پله‌بیستیِ ریاست آلمان که توسط تمامیت مردم آلمان انتخاب می‌شود</w:t>
      </w:r>
      <w:r>
        <w:rPr>
          <w:rFonts w:cs="B Lotus" w:hint="cs"/>
          <w:i/>
          <w:iCs/>
          <w:sz w:val="24"/>
          <w:szCs w:val="24"/>
          <w:rtl/>
        </w:rPr>
        <w:t>،</w:t>
      </w:r>
      <w:r w:rsidRPr="00D175AE">
        <w:rPr>
          <w:rFonts w:cs="B Lotus" w:hint="cs"/>
          <w:i/>
          <w:iCs/>
          <w:sz w:val="24"/>
          <w:szCs w:val="24"/>
          <w:rtl/>
        </w:rPr>
        <w:t xml:space="preserve"> یافتند. از آن رو که آلمان این بنیاد را فاقد بود، خدم</w:t>
      </w:r>
      <w:r w:rsidR="006129F0">
        <w:rPr>
          <w:rFonts w:cs="B Lotus" w:hint="cs"/>
          <w:i/>
          <w:iCs/>
          <w:sz w:val="24"/>
          <w:szCs w:val="24"/>
          <w:rtl/>
        </w:rPr>
        <w:t>ا</w:t>
      </w:r>
      <w:r w:rsidRPr="00D175AE">
        <w:rPr>
          <w:rFonts w:cs="B Lotus" w:hint="cs"/>
          <w:i/>
          <w:iCs/>
          <w:sz w:val="24"/>
          <w:szCs w:val="24"/>
          <w:rtl/>
        </w:rPr>
        <w:t>ت مدنیِ دولت‌های مجزای آلمان به وسعت بسیاری توسط نیروهای دولت پارتیزانِ پلورالیست اشغال شد</w:t>
      </w:r>
      <w:r w:rsidRPr="00D175AE">
        <w:rPr>
          <w:rFonts w:cs="B Lotus" w:hint="cs"/>
          <w:i/>
          <w:iCs/>
          <w:sz w:val="24"/>
          <w:szCs w:val="24"/>
          <w:rtl/>
        </w:rPr>
        <w:t>».</w:t>
      </w:r>
      <w:r>
        <w:rPr>
          <w:rStyle w:val="FootnoteReference"/>
          <w:rFonts w:cs="B Lotus"/>
          <w:i/>
          <w:iCs/>
          <w:sz w:val="24"/>
          <w:szCs w:val="24"/>
          <w:rtl/>
        </w:rPr>
        <w:footnoteReference w:id="1"/>
      </w:r>
    </w:p>
    <w:p w14:paraId="0BEEF146" w14:textId="2739A0A8" w:rsidR="00305B51" w:rsidRDefault="00604B53" w:rsidP="00D101B5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 امکان بنیاد تازه برای مشروعیت، رئیس کشور </w:t>
      </w:r>
      <w:r w:rsidR="00305B51" w:rsidRPr="00305B51">
        <w:rPr>
          <w:rFonts w:cs="B Nazanin" w:hint="cs"/>
          <w:sz w:val="28"/>
          <w:szCs w:val="28"/>
          <w:rtl/>
        </w:rPr>
        <w:t>توسط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کل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مردم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انتخاب</w:t>
      </w:r>
      <w:r>
        <w:rPr>
          <w:rFonts w:cs="B Nazanin" w:hint="cs"/>
          <w:sz w:val="28"/>
          <w:szCs w:val="28"/>
          <w:rtl/>
        </w:rPr>
        <w:t xml:space="preserve"> می‌شد و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شیوه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مراجعه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به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آرا</w:t>
      </w:r>
      <w:r>
        <w:rPr>
          <w:rFonts w:cs="B Nazanin" w:hint="cs"/>
          <w:sz w:val="28"/>
          <w:szCs w:val="28"/>
          <w:rtl/>
        </w:rPr>
        <w:t>ء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عمومی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برای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ِ</w:t>
      </w:r>
      <w:r w:rsidR="00305B51" w:rsidRPr="00305B51">
        <w:rPr>
          <w:rFonts w:cs="B Nazanin" w:hint="cs"/>
          <w:sz w:val="28"/>
          <w:szCs w:val="28"/>
          <w:rtl/>
        </w:rPr>
        <w:t>عمال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قدرت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در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پی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گرفته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شد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و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ِ</w:t>
      </w:r>
      <w:r w:rsidR="00305B51" w:rsidRPr="00305B51">
        <w:rPr>
          <w:rFonts w:cs="B Nazanin" w:hint="cs"/>
          <w:sz w:val="28"/>
          <w:szCs w:val="28"/>
          <w:rtl/>
        </w:rPr>
        <w:t>عمال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قدرت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مشروط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به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آراء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مردم</w:t>
      </w:r>
      <w:r w:rsidR="00305B51" w:rsidRPr="00305B51">
        <w:rPr>
          <w:rFonts w:cs="B Nazanin"/>
          <w:sz w:val="28"/>
          <w:szCs w:val="28"/>
          <w:rtl/>
        </w:rPr>
        <w:t xml:space="preserve"> </w:t>
      </w:r>
      <w:r w:rsidR="00305B51" w:rsidRPr="00305B51">
        <w:rPr>
          <w:rFonts w:cs="B Nazanin" w:hint="cs"/>
          <w:sz w:val="28"/>
          <w:szCs w:val="28"/>
          <w:rtl/>
        </w:rPr>
        <w:t>شد</w:t>
      </w:r>
      <w:r w:rsidR="00305B51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با این توضیحات اما باید توجه داشت که هرچند بنیاد کهنه و سابق رخت برافکنده بود و زمینه‌ای برای بنیاد جدید مهیا شده بود اما این بنیاد جدید آشکار نشده بود و در این فترت، دولت پارتیزان عهده‌دار امور بود. </w:t>
      </w:r>
      <w:r w:rsidR="00C0210D">
        <w:rPr>
          <w:rFonts w:cs="B Nazanin" w:hint="cs"/>
          <w:sz w:val="28"/>
          <w:szCs w:val="28"/>
          <w:rtl/>
        </w:rPr>
        <w:t>در واقع، دولت پارتیزان به جای بنیاد بروکراسی جدید، متکفل اداره زندگی جاری مردم شد.</w:t>
      </w:r>
    </w:p>
    <w:p w14:paraId="68AAC998" w14:textId="77777777" w:rsidR="00305B51" w:rsidRPr="00E1578F" w:rsidRDefault="00305B51" w:rsidP="00D101B5">
      <w:pPr>
        <w:jc w:val="both"/>
        <w:rPr>
          <w:rFonts w:cs="B Nazanin"/>
          <w:b/>
          <w:bCs/>
          <w:sz w:val="28"/>
          <w:szCs w:val="28"/>
          <w:rtl/>
        </w:rPr>
      </w:pPr>
      <w:r w:rsidRPr="00E1578F">
        <w:rPr>
          <w:rFonts w:cs="B Nazanin" w:hint="cs"/>
          <w:b/>
          <w:bCs/>
          <w:sz w:val="28"/>
          <w:szCs w:val="28"/>
          <w:rtl/>
        </w:rPr>
        <w:t>اعمال اقتدار به واسطه ارائه خدمات مدنی</w:t>
      </w:r>
    </w:p>
    <w:p w14:paraId="7B04AAC6" w14:textId="4445F3A8" w:rsidR="00305B51" w:rsidRPr="00305B51" w:rsidRDefault="00305B51" w:rsidP="00D101B5">
      <w:pPr>
        <w:jc w:val="both"/>
        <w:rPr>
          <w:rFonts w:cs="B Nazanin"/>
          <w:sz w:val="28"/>
          <w:szCs w:val="28"/>
          <w:rtl/>
        </w:rPr>
      </w:pPr>
      <w:r w:rsidRPr="00305B51">
        <w:rPr>
          <w:rFonts w:cs="B Nazanin" w:hint="cs"/>
          <w:sz w:val="28"/>
          <w:szCs w:val="28"/>
          <w:rtl/>
        </w:rPr>
        <w:t>ذیل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مفهوم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قانونیت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مشروعیت</w:t>
      </w:r>
      <w:r w:rsidR="00D101B5">
        <w:rPr>
          <w:rFonts w:cs="B Nazanin" w:hint="cs"/>
          <w:sz w:val="28"/>
          <w:szCs w:val="28"/>
          <w:rtl/>
        </w:rPr>
        <w:t xml:space="preserve"> پیشتر بحث شد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خدمات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مدنی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مفهوم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مشخص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حوزه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تخصصی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تشخص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داشته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باشد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بنیاد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قرار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بگیرد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نیست</w:t>
      </w:r>
      <w:r>
        <w:rPr>
          <w:rFonts w:cs="B Nazanin" w:hint="cs"/>
          <w:sz w:val="28"/>
          <w:szCs w:val="28"/>
          <w:rtl/>
        </w:rPr>
        <w:t>.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وجود</w:t>
      </w:r>
      <w:r w:rsidR="00D101B5">
        <w:rPr>
          <w:rFonts w:cs="B Nazanin" w:hint="cs"/>
          <w:sz w:val="28"/>
          <w:szCs w:val="28"/>
          <w:rtl/>
        </w:rPr>
        <w:t>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چون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بنیاد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تازه‌ای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وجود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نداشت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خدمات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مدنی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ذیل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آن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معنا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پیدا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 xml:space="preserve">لذا </w:t>
      </w:r>
      <w:r>
        <w:rPr>
          <w:rFonts w:cs="B Nazanin" w:hint="cs"/>
          <w:sz w:val="28"/>
          <w:szCs w:val="28"/>
          <w:rtl/>
        </w:rPr>
        <w:t>ارائه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خدمات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مدنی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وضعیت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می‌تواند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نقطه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کانونی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برای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نیاز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شدید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اقتدارگرا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</w:rPr>
        <w:t>.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عبارت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دیگر</w:t>
      </w:r>
      <w:r w:rsidR="00D101B5">
        <w:rPr>
          <w:rFonts w:cs="B Nazanin" w:hint="cs"/>
          <w:sz w:val="28"/>
          <w:szCs w:val="28"/>
          <w:rtl/>
        </w:rPr>
        <w:t>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امور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زندگی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جاری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مردم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بهانه‌ای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برای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</w:t>
      </w:r>
      <w:r w:rsidR="00D101B5">
        <w:rPr>
          <w:rFonts w:cs="B Nazanin" w:hint="cs"/>
          <w:sz w:val="28"/>
          <w:szCs w:val="28"/>
          <w:rtl/>
        </w:rPr>
        <w:t>ِ</w:t>
      </w:r>
      <w:r w:rsidRPr="00305B51">
        <w:rPr>
          <w:rFonts w:cs="B Nazanin" w:hint="cs"/>
          <w:sz w:val="28"/>
          <w:szCs w:val="28"/>
          <w:rtl/>
        </w:rPr>
        <w:t>عمال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اقتدار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بی</w:t>
      </w:r>
      <w:r w:rsidR="00D101B5">
        <w:rPr>
          <w:rFonts w:cs="B Nazanin" w:hint="cs"/>
          <w:sz w:val="28"/>
          <w:szCs w:val="28"/>
          <w:rtl/>
        </w:rPr>
        <w:t>‌</w:t>
      </w:r>
      <w:r w:rsidRPr="00305B51">
        <w:rPr>
          <w:rFonts w:cs="B Nazanin" w:hint="cs"/>
          <w:sz w:val="28"/>
          <w:szCs w:val="28"/>
          <w:rtl/>
        </w:rPr>
        <w:t>مهابا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می‌گردد.</w:t>
      </w:r>
    </w:p>
    <w:p w14:paraId="4127CE9D" w14:textId="39095058" w:rsidR="00E1578F" w:rsidRDefault="00305B51" w:rsidP="00C3738A">
      <w:pPr>
        <w:jc w:val="both"/>
        <w:rPr>
          <w:rFonts w:cs="B Nazanin"/>
          <w:sz w:val="28"/>
          <w:szCs w:val="28"/>
          <w:rtl/>
        </w:rPr>
      </w:pP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وضعیت</w:t>
      </w:r>
      <w:r w:rsidR="00D101B5">
        <w:rPr>
          <w:rFonts w:cs="B Nazanin" w:hint="cs"/>
          <w:sz w:val="28"/>
          <w:szCs w:val="28"/>
          <w:rtl/>
        </w:rPr>
        <w:t>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جمهوری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وایمار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هیچ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بنیاد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جدیدی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نداشت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همراه و هم‌هنگامِ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وضعیت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نظامی</w:t>
      </w:r>
      <w:r w:rsidR="00D101B5">
        <w:rPr>
          <w:rFonts w:cs="B Nazanin" w:hint="cs"/>
          <w:sz w:val="28"/>
          <w:szCs w:val="28"/>
          <w:rtl/>
        </w:rPr>
        <w:t>‌ای شد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="00D101B5">
        <w:rPr>
          <w:rFonts w:cs="B Nazanin" w:hint="cs"/>
          <w:sz w:val="28"/>
          <w:szCs w:val="28"/>
          <w:rtl/>
        </w:rPr>
        <w:t xml:space="preserve"> دارای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فرم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="00D101B5">
        <w:rPr>
          <w:rFonts w:cs="B Nazanin" w:hint="cs"/>
          <w:sz w:val="28"/>
          <w:szCs w:val="28"/>
          <w:rtl/>
        </w:rPr>
        <w:t>ِ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اداری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است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="00D101B5">
        <w:rPr>
          <w:rFonts w:cs="B Nazanin" w:hint="cs"/>
          <w:sz w:val="28"/>
          <w:szCs w:val="28"/>
          <w:rtl/>
        </w:rPr>
        <w:t xml:space="preserve"> در آن،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خدمات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مدنی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واسطه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فرمان‌های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اضطراری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یک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نظم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خاصی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درآورده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شد</w:t>
      </w:r>
      <w:r>
        <w:rPr>
          <w:rFonts w:cs="B Nazanin" w:hint="cs"/>
          <w:sz w:val="28"/>
          <w:szCs w:val="28"/>
          <w:rtl/>
        </w:rPr>
        <w:t>.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="00D101B5">
        <w:rPr>
          <w:rFonts w:cs="B Nazanin" w:hint="cs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</w:t>
      </w:r>
      <w:r w:rsidR="00D101B5">
        <w:rPr>
          <w:rFonts w:cs="B Nazanin" w:hint="cs"/>
          <w:sz w:val="28"/>
          <w:szCs w:val="28"/>
          <w:rtl/>
        </w:rPr>
        <w:t>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اصل</w:t>
      </w:r>
      <w:r w:rsidRPr="00305B51">
        <w:rPr>
          <w:rFonts w:cs="B Nazanin"/>
          <w:sz w:val="28"/>
          <w:szCs w:val="28"/>
          <w:rtl/>
        </w:rPr>
        <w:t xml:space="preserve"> ۴۸ </w:t>
      </w:r>
      <w:r w:rsidRPr="00305B51">
        <w:rPr>
          <w:rFonts w:cs="B Nazanin" w:hint="cs"/>
          <w:sz w:val="28"/>
          <w:szCs w:val="28"/>
          <w:rtl/>
        </w:rPr>
        <w:t>قانون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اساسی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وایمار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بیان شده که:«</w:t>
      </w:r>
      <w:r w:rsidRPr="00305B51">
        <w:rPr>
          <w:rFonts w:cs="B Nazanin" w:hint="cs"/>
          <w:sz w:val="28"/>
          <w:szCs w:val="28"/>
          <w:rtl/>
        </w:rPr>
        <w:t>اگر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رایش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آلمان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امنیت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عمومی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نظم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معرض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خطر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باشد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رئیس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کشور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حق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دارد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موازین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ضروری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برای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اعاده وضع سابق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امنیت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عمومی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نظم</w:t>
      </w:r>
      <w:r w:rsidR="00D101B5">
        <w:rPr>
          <w:rFonts w:cs="B Nazanin" w:hint="cs"/>
          <w:sz w:val="28"/>
          <w:szCs w:val="28"/>
          <w:rtl/>
        </w:rPr>
        <w:t xml:space="preserve"> استفاده کند</w:t>
      </w:r>
      <w:r>
        <w:rPr>
          <w:rFonts w:cs="B Nazanin" w:hint="cs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ولو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آ</w:t>
      </w:r>
      <w:r w:rsidRPr="00305B51">
        <w:rPr>
          <w:rFonts w:cs="B Nazanin" w:hint="cs"/>
          <w:sz w:val="28"/>
          <w:szCs w:val="28"/>
          <w:rtl/>
        </w:rPr>
        <w:t>نکه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نیاز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باشد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کمک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نیروی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نظامی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بهره ببرد</w:t>
      </w:r>
      <w:r>
        <w:rPr>
          <w:rFonts w:cs="B Nazanin" w:hint="cs"/>
          <w:sz w:val="28"/>
          <w:szCs w:val="28"/>
          <w:rtl/>
        </w:rPr>
        <w:t>.</w:t>
      </w:r>
      <w:r w:rsidRPr="00305B5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="00D101B5">
        <w:rPr>
          <w:rFonts w:cs="B Nazanin" w:hint="cs"/>
          <w:sz w:val="28"/>
          <w:szCs w:val="28"/>
          <w:rtl/>
        </w:rPr>
        <w:t>دین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منظور</w:t>
      </w:r>
      <w:r w:rsidR="00D101B5">
        <w:rPr>
          <w:rFonts w:cs="B Nazanin" w:hint="cs"/>
          <w:sz w:val="28"/>
          <w:szCs w:val="28"/>
          <w:rtl/>
        </w:rPr>
        <w:t>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رئیس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کشور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می‌تواند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 xml:space="preserve">به نحو قانونی، </w:t>
      </w:r>
      <w:r w:rsidRPr="00305B51">
        <w:rPr>
          <w:rFonts w:cs="B Nazanin" w:hint="cs"/>
          <w:sz w:val="28"/>
          <w:szCs w:val="28"/>
          <w:rtl/>
        </w:rPr>
        <w:t>کل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یا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بخشی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حق‌های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اساسی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پایه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مورد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وضع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قرار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گرفته‌اند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تعلیق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کند</w:t>
      </w:r>
      <w:r w:rsidR="00D101B5">
        <w:rPr>
          <w:rFonts w:cs="B Nazanin" w:hint="cs"/>
          <w:sz w:val="28"/>
          <w:szCs w:val="28"/>
          <w:rtl/>
        </w:rPr>
        <w:t xml:space="preserve">». </w:t>
      </w:r>
      <w:r w:rsidRPr="00305B51">
        <w:rPr>
          <w:rFonts w:cs="B Nazanin" w:hint="cs"/>
          <w:sz w:val="28"/>
          <w:szCs w:val="28"/>
          <w:rtl/>
        </w:rPr>
        <w:t>با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lastRenderedPageBreak/>
        <w:t>توجه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اصل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متوجه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می‌شویم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اینجا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تولید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نظم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واسطه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خدمات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عمومی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صورت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می‌گیرد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اداری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موازین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سنج</w:t>
      </w:r>
      <w:r w:rsidR="00E1578F">
        <w:rPr>
          <w:rFonts w:cs="B Nazanin" w:hint="cs"/>
          <w:sz w:val="28"/>
          <w:szCs w:val="28"/>
          <w:rtl/>
        </w:rPr>
        <w:t>ه</w:t>
      </w:r>
      <w:r w:rsidRPr="00305B51">
        <w:rPr>
          <w:rFonts w:cs="B Nazanin" w:hint="cs"/>
          <w:sz w:val="28"/>
          <w:szCs w:val="28"/>
          <w:rtl/>
        </w:rPr>
        <w:t>‌هایی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مشخص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می‌کند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نیروی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نظامی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بهره‌‌مند می‌شود.</w:t>
      </w:r>
    </w:p>
    <w:p w14:paraId="2F2E33F4" w14:textId="653ACD76" w:rsidR="00E1578F" w:rsidRPr="00E1578F" w:rsidRDefault="00E1578F" w:rsidP="00D101B5">
      <w:pPr>
        <w:jc w:val="both"/>
        <w:rPr>
          <w:rFonts w:cs="B Nazanin"/>
          <w:b/>
          <w:bCs/>
          <w:sz w:val="28"/>
          <w:szCs w:val="28"/>
          <w:rtl/>
        </w:rPr>
      </w:pPr>
      <w:r w:rsidRPr="00E1578F">
        <w:rPr>
          <w:rFonts w:cs="B Nazanin" w:hint="cs"/>
          <w:b/>
          <w:bCs/>
          <w:sz w:val="28"/>
          <w:szCs w:val="28"/>
          <w:rtl/>
        </w:rPr>
        <w:t>اتحاد کارکردگرایی</w:t>
      </w:r>
      <w:r w:rsidR="00D101B5">
        <w:rPr>
          <w:rFonts w:cs="B Nazanin" w:hint="cs"/>
          <w:b/>
          <w:bCs/>
          <w:sz w:val="28"/>
          <w:szCs w:val="28"/>
          <w:rtl/>
        </w:rPr>
        <w:t>ِ</w:t>
      </w:r>
      <w:r w:rsidRPr="00E1578F">
        <w:rPr>
          <w:rFonts w:cs="B Nazanin" w:hint="cs"/>
          <w:b/>
          <w:bCs/>
          <w:sz w:val="28"/>
          <w:szCs w:val="28"/>
          <w:rtl/>
        </w:rPr>
        <w:t xml:space="preserve"> تکنیکی و قانونیت در دولت قانونگذار پارلمانی</w:t>
      </w:r>
    </w:p>
    <w:p w14:paraId="1A8BE618" w14:textId="778B6E08" w:rsidR="00305B51" w:rsidRPr="00305B51" w:rsidRDefault="00305B51" w:rsidP="005D607D">
      <w:pPr>
        <w:jc w:val="both"/>
        <w:rPr>
          <w:rFonts w:cs="B Nazanin"/>
          <w:sz w:val="28"/>
          <w:szCs w:val="28"/>
          <w:rtl/>
        </w:rPr>
      </w:pPr>
      <w:r w:rsidRPr="00305B51">
        <w:rPr>
          <w:rFonts w:cs="B Nazanin" w:hint="cs"/>
          <w:sz w:val="28"/>
          <w:szCs w:val="28"/>
          <w:rtl/>
        </w:rPr>
        <w:t>آن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چیزی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اینجا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مورد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توجه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است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</w:t>
      </w:r>
      <w:r w:rsidR="00D101B5">
        <w:rPr>
          <w:rFonts w:cs="B Nazanin" w:hint="cs"/>
          <w:sz w:val="28"/>
          <w:szCs w:val="28"/>
          <w:rtl/>
        </w:rPr>
        <w:t xml:space="preserve"> نکته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است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قانونگذار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پارلمانی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می‌تواند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بهانه</w:t>
      </w:r>
      <w:r w:rsidR="00D101B5">
        <w:rPr>
          <w:rFonts w:cs="B Nazanin" w:hint="cs"/>
          <w:sz w:val="28"/>
          <w:szCs w:val="28"/>
          <w:rtl/>
        </w:rPr>
        <w:t xml:space="preserve"> و عامل موجهی نظیر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کارکرد</w:t>
      </w:r>
      <w:r w:rsidR="00D101B5">
        <w:rPr>
          <w:rFonts w:cs="B Nazanin" w:hint="cs"/>
          <w:sz w:val="28"/>
          <w:szCs w:val="28"/>
          <w:rtl/>
        </w:rPr>
        <w:t>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ملاک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</w:t>
      </w:r>
      <w:r w:rsidR="00D101B5">
        <w:rPr>
          <w:rFonts w:cs="B Nazanin" w:hint="cs"/>
          <w:sz w:val="28"/>
          <w:szCs w:val="28"/>
          <w:rtl/>
        </w:rPr>
        <w:t>ِ</w:t>
      </w:r>
      <w:r w:rsidRPr="00305B51">
        <w:rPr>
          <w:rFonts w:cs="B Nazanin" w:hint="cs"/>
          <w:sz w:val="28"/>
          <w:szCs w:val="28"/>
          <w:rtl/>
        </w:rPr>
        <w:t>عمال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اقتدار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قرار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گیرد</w:t>
      </w:r>
      <w:r w:rsidR="00D101B5">
        <w:rPr>
          <w:rFonts w:cs="B Nazanin" w:hint="cs"/>
          <w:sz w:val="28"/>
          <w:szCs w:val="28"/>
          <w:rtl/>
        </w:rPr>
        <w:t>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برای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مثال</w:t>
      </w:r>
      <w:r w:rsidR="00D101B5">
        <w:rPr>
          <w:rFonts w:cs="B Nazanin" w:hint="cs"/>
          <w:sz w:val="28"/>
          <w:szCs w:val="28"/>
          <w:rtl/>
        </w:rPr>
        <w:t xml:space="preserve"> کارکرد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</w:t>
      </w:r>
      <w:r w:rsidR="00D101B5">
        <w:rPr>
          <w:rFonts w:cs="B Nazanin" w:hint="cs"/>
          <w:sz w:val="28"/>
          <w:szCs w:val="28"/>
          <w:rtl/>
        </w:rPr>
        <w:t>‌</w:t>
      </w:r>
      <w:r w:rsidRPr="00305B51">
        <w:rPr>
          <w:rFonts w:cs="B Nazanin" w:hint="cs"/>
          <w:sz w:val="28"/>
          <w:szCs w:val="28"/>
          <w:rtl/>
        </w:rPr>
        <w:t>گذاری</w:t>
      </w:r>
      <w:r w:rsidR="00D101B5">
        <w:rPr>
          <w:rFonts w:cs="B Nazanin" w:hint="cs"/>
          <w:sz w:val="28"/>
          <w:szCs w:val="28"/>
          <w:rtl/>
        </w:rPr>
        <w:t>، ایجاد و برقراری نظم عنوان می‌گردد.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قانونگذار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پارلمانی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خود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D101B5">
        <w:rPr>
          <w:rFonts w:cs="B Nazanin" w:hint="cs"/>
          <w:sz w:val="28"/>
          <w:szCs w:val="28"/>
          <w:rtl/>
        </w:rPr>
        <w:t>داعیه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کارکردگرایی</w:t>
      </w:r>
      <w:r w:rsidR="00D101B5">
        <w:rPr>
          <w:rFonts w:cs="B Nazanin" w:hint="cs"/>
          <w:sz w:val="28"/>
          <w:szCs w:val="28"/>
          <w:rtl/>
        </w:rPr>
        <w:t>ِ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غیر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شخصی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بروکراتیک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ضروری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کل</w:t>
      </w:r>
      <w:r w:rsidR="00E1578F">
        <w:rPr>
          <w:rFonts w:cs="B Nazanin" w:hint="cs"/>
          <w:sz w:val="28"/>
          <w:szCs w:val="28"/>
          <w:rtl/>
        </w:rPr>
        <w:t>ی</w:t>
      </w:r>
      <w:r w:rsidR="005D607D">
        <w:rPr>
          <w:rFonts w:cs="B Nazanin" w:hint="cs"/>
          <w:sz w:val="28"/>
          <w:szCs w:val="28"/>
          <w:rtl/>
        </w:rPr>
        <w:t xml:space="preserve"> را داراست،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اصل</w:t>
      </w:r>
      <w:r w:rsidR="00E1578F">
        <w:rPr>
          <w:rFonts w:cs="B Nazanin" w:hint="cs"/>
          <w:sz w:val="28"/>
          <w:szCs w:val="28"/>
          <w:rtl/>
        </w:rPr>
        <w:t xml:space="preserve"> و</w:t>
      </w:r>
      <w:r w:rsidR="005D607D">
        <w:rPr>
          <w:rFonts w:cs="B Nazanin" w:hint="cs"/>
          <w:sz w:val="28"/>
          <w:szCs w:val="28"/>
          <w:rtl/>
        </w:rPr>
        <w:t xml:space="preserve"> واقع، چیزی جز کارکردگراییِ پوچ و تهیِ نیروهای اکثریتِ لحظه‌ای و موقت نیست.</w:t>
      </w:r>
    </w:p>
    <w:p w14:paraId="0406E104" w14:textId="5FA832B0" w:rsidR="00720F47" w:rsidRPr="00305B51" w:rsidRDefault="00305B51" w:rsidP="00D101B5">
      <w:pPr>
        <w:jc w:val="both"/>
        <w:rPr>
          <w:rFonts w:cs="B Nazanin"/>
          <w:sz w:val="28"/>
          <w:szCs w:val="28"/>
        </w:rPr>
      </w:pPr>
      <w:r w:rsidRPr="00305B51">
        <w:rPr>
          <w:rFonts w:cs="B Nazanin" w:hint="cs"/>
          <w:sz w:val="28"/>
          <w:szCs w:val="28"/>
          <w:rtl/>
        </w:rPr>
        <w:t>این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اتحاد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قانونیت</w:t>
      </w:r>
      <w:r w:rsidR="005D607D">
        <w:rPr>
          <w:rFonts w:cs="B Nazanin" w:hint="cs"/>
          <w:sz w:val="28"/>
          <w:szCs w:val="28"/>
          <w:rtl/>
        </w:rPr>
        <w:t xml:space="preserve"> که صورتی فرمال می‌باشد با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کارکردگرایی</w:t>
      </w:r>
      <w:r w:rsidR="005D607D">
        <w:rPr>
          <w:rFonts w:cs="B Nazanin" w:hint="cs"/>
          <w:sz w:val="28"/>
          <w:szCs w:val="28"/>
          <w:rtl/>
        </w:rPr>
        <w:t>ِ تکنیکال که در واقع و عمل رقم می‌خورد،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بلند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مدت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بروکراسی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این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س</w:t>
      </w:r>
      <w:r w:rsidR="005D607D">
        <w:rPr>
          <w:rFonts w:cs="B Nazanin" w:hint="cs"/>
          <w:sz w:val="28"/>
          <w:szCs w:val="28"/>
          <w:rtl/>
        </w:rPr>
        <w:t>و می‌کشاند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که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خود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مرتبه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5D607D">
        <w:rPr>
          <w:rFonts w:cs="B Nazanin" w:hint="cs"/>
          <w:sz w:val="28"/>
          <w:szCs w:val="28"/>
          <w:rtl/>
        </w:rPr>
        <w:t>برتر و والا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قرار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می‌گیرد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و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</w:t>
      </w:r>
      <w:r w:rsidR="005D607D">
        <w:rPr>
          <w:rFonts w:cs="B Nazanin" w:hint="cs"/>
          <w:sz w:val="28"/>
          <w:szCs w:val="28"/>
          <w:rtl/>
        </w:rPr>
        <w:t>ِ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قانونگذار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پارلمانی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را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ایجاد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می‌کند</w:t>
      </w:r>
      <w:r w:rsidR="00E1578F">
        <w:rPr>
          <w:rFonts w:cs="B Nazanin" w:hint="cs"/>
          <w:sz w:val="28"/>
          <w:szCs w:val="28"/>
          <w:rtl/>
        </w:rPr>
        <w:t>. ب</w:t>
      </w:r>
      <w:r w:rsidRPr="00305B51">
        <w:rPr>
          <w:rFonts w:cs="B Nazanin" w:hint="cs"/>
          <w:sz w:val="28"/>
          <w:szCs w:val="28"/>
          <w:rtl/>
        </w:rPr>
        <w:t>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عبارت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دیگر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فرم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قانونگذار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پارلمانی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در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عمل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به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یک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فرمی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از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دولت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اداری</w:t>
      </w:r>
      <w:r w:rsidRPr="00305B51">
        <w:rPr>
          <w:rFonts w:cs="B Nazanin"/>
          <w:sz w:val="28"/>
          <w:szCs w:val="28"/>
          <w:rtl/>
        </w:rPr>
        <w:t xml:space="preserve"> </w:t>
      </w:r>
      <w:r w:rsidR="005D607D">
        <w:rPr>
          <w:rFonts w:cs="B Nazanin" w:hint="cs"/>
          <w:sz w:val="28"/>
          <w:szCs w:val="28"/>
          <w:rtl/>
        </w:rPr>
        <w:t>بدل</w:t>
      </w:r>
      <w:r w:rsidRPr="00305B51">
        <w:rPr>
          <w:rFonts w:cs="B Nazanin"/>
          <w:sz w:val="28"/>
          <w:szCs w:val="28"/>
          <w:rtl/>
        </w:rPr>
        <w:t xml:space="preserve"> </w:t>
      </w:r>
      <w:r w:rsidRPr="00305B51">
        <w:rPr>
          <w:rFonts w:cs="B Nazanin" w:hint="cs"/>
          <w:sz w:val="28"/>
          <w:szCs w:val="28"/>
          <w:rtl/>
        </w:rPr>
        <w:t>می‌شود</w:t>
      </w:r>
      <w:r w:rsidR="00E1578F">
        <w:rPr>
          <w:rFonts w:cs="B Nazanin" w:hint="cs"/>
          <w:sz w:val="28"/>
          <w:szCs w:val="28"/>
          <w:rtl/>
        </w:rPr>
        <w:t>.</w:t>
      </w:r>
    </w:p>
    <w:sectPr w:rsidR="00720F47" w:rsidRPr="00305B51" w:rsidSect="00991B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AC31C" w14:textId="77777777" w:rsidR="00AC74E9" w:rsidRDefault="00AC74E9" w:rsidP="00D175AE">
      <w:pPr>
        <w:spacing w:after="0" w:line="240" w:lineRule="auto"/>
      </w:pPr>
      <w:r>
        <w:separator/>
      </w:r>
    </w:p>
  </w:endnote>
  <w:endnote w:type="continuationSeparator" w:id="0">
    <w:p w14:paraId="3ECCEFBC" w14:textId="77777777" w:rsidR="00AC74E9" w:rsidRDefault="00AC74E9" w:rsidP="00D1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8C069" w14:textId="77777777" w:rsidR="00AC74E9" w:rsidRDefault="00AC74E9" w:rsidP="00D175AE">
      <w:pPr>
        <w:spacing w:after="0" w:line="240" w:lineRule="auto"/>
      </w:pPr>
      <w:r>
        <w:separator/>
      </w:r>
    </w:p>
  </w:footnote>
  <w:footnote w:type="continuationSeparator" w:id="0">
    <w:p w14:paraId="0CC1D17E" w14:textId="77777777" w:rsidR="00AC74E9" w:rsidRDefault="00AC74E9" w:rsidP="00D175AE">
      <w:pPr>
        <w:spacing w:after="0" w:line="240" w:lineRule="auto"/>
      </w:pPr>
      <w:r>
        <w:continuationSeparator/>
      </w:r>
    </w:p>
  </w:footnote>
  <w:footnote w:id="1">
    <w:p w14:paraId="7D175912" w14:textId="3CA99FDA" w:rsidR="00D175AE" w:rsidRDefault="00D175AE" w:rsidP="00D175AE">
      <w:pPr>
        <w:pStyle w:val="FootnoteText"/>
        <w:bidi w:val="0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bookmarkStart w:id="1" w:name="_Hlk172332422"/>
      <w:r>
        <w:t>Carl Schmitt, legality and legitimacy, translated by John P. Mcormick, Duke university press, 2004</w:t>
      </w:r>
      <w:bookmarkEnd w:id="1"/>
      <w:r>
        <w:t>, p13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51"/>
    <w:rsid w:val="00305B51"/>
    <w:rsid w:val="005D607D"/>
    <w:rsid w:val="00604B53"/>
    <w:rsid w:val="006129F0"/>
    <w:rsid w:val="00720F47"/>
    <w:rsid w:val="00991BA5"/>
    <w:rsid w:val="00AC74E9"/>
    <w:rsid w:val="00C0210D"/>
    <w:rsid w:val="00C3738A"/>
    <w:rsid w:val="00D101B5"/>
    <w:rsid w:val="00D175AE"/>
    <w:rsid w:val="00D4387A"/>
    <w:rsid w:val="00E1578F"/>
    <w:rsid w:val="00F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1108"/>
  <w15:chartTrackingRefBased/>
  <w15:docId w15:val="{7C11BE9D-A7AE-48B2-A4EE-24729553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175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5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7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CD1A-72C3-49F1-99DA-8EC8040B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Reza Mohammadi</cp:lastModifiedBy>
  <cp:revision>6</cp:revision>
  <cp:lastPrinted>2024-07-12T11:29:00Z</cp:lastPrinted>
  <dcterms:created xsi:type="dcterms:W3CDTF">2024-07-12T11:15:00Z</dcterms:created>
  <dcterms:modified xsi:type="dcterms:W3CDTF">2024-07-19T22:24:00Z</dcterms:modified>
</cp:coreProperties>
</file>