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71C" w:rsidRDefault="00F8671C" w:rsidP="00DE583A">
      <w:pPr>
        <w:bidi/>
        <w:spacing w:after="0"/>
        <w:jc w:val="center"/>
        <w:rPr>
          <w:rFonts w:cs="B Nazanin"/>
          <w:b/>
          <w:bCs/>
          <w:sz w:val="28"/>
          <w:szCs w:val="28"/>
          <w:rtl/>
        </w:rPr>
      </w:pPr>
      <w:r w:rsidRPr="00F8671C">
        <w:rPr>
          <w:rFonts w:cs="B Nazanin"/>
          <w:b/>
          <w:bCs/>
          <w:sz w:val="28"/>
          <w:szCs w:val="28"/>
          <w:rtl/>
        </w:rPr>
        <w:t>صورت‌جلسه شورای علمی گروه مدیریت، سیاستگذاری و حکمرانی</w:t>
      </w:r>
    </w:p>
    <w:p w:rsidR="00DE583A" w:rsidRDefault="00F8671C" w:rsidP="00DE583A">
      <w:pPr>
        <w:bidi/>
        <w:spacing w:after="0"/>
        <w:jc w:val="center"/>
        <w:rPr>
          <w:rFonts w:cs="B Nazanin"/>
          <w:b/>
          <w:bCs/>
          <w:sz w:val="28"/>
          <w:szCs w:val="28"/>
          <w:rtl/>
        </w:rPr>
      </w:pPr>
      <w:r w:rsidRPr="00F8671C">
        <w:rPr>
          <w:rFonts w:cs="B Nazanin"/>
          <w:b/>
          <w:bCs/>
          <w:sz w:val="28"/>
          <w:szCs w:val="28"/>
          <w:rtl/>
        </w:rPr>
        <w:t>شورای بررسی متون و کتب علوم انسانی</w:t>
      </w:r>
    </w:p>
    <w:p w:rsidR="00F8671C" w:rsidRPr="00F8671C" w:rsidRDefault="00F8671C" w:rsidP="00DE583A">
      <w:pPr>
        <w:bidi/>
        <w:rPr>
          <w:rFonts w:cs="B Nazanin"/>
          <w:b/>
          <w:bCs/>
          <w:sz w:val="28"/>
          <w:szCs w:val="28"/>
        </w:rPr>
      </w:pPr>
      <w:r w:rsidRPr="00F8671C">
        <w:rPr>
          <w:rFonts w:cs="B Nazanin"/>
          <w:b/>
          <w:bCs/>
          <w:sz w:val="28"/>
          <w:szCs w:val="28"/>
        </w:rPr>
        <w:br/>
      </w:r>
      <w:r w:rsidRPr="00F8671C">
        <w:rPr>
          <w:rFonts w:cs="B Nazanin"/>
          <w:b/>
          <w:bCs/>
          <w:sz w:val="28"/>
          <w:szCs w:val="28"/>
          <w:rtl/>
        </w:rPr>
        <w:t xml:space="preserve">تاریخ جلسه: پنج‌شنبه </w:t>
      </w:r>
      <w:r w:rsidRPr="00F8671C">
        <w:rPr>
          <w:rFonts w:cs="B Nazanin"/>
          <w:b/>
          <w:bCs/>
          <w:sz w:val="28"/>
          <w:szCs w:val="28"/>
          <w:rtl/>
          <w:lang w:bidi="fa-IR"/>
        </w:rPr>
        <w:t>۲۸</w:t>
      </w:r>
      <w:r w:rsidRPr="00F8671C">
        <w:rPr>
          <w:rFonts w:cs="B Nazanin"/>
          <w:b/>
          <w:bCs/>
          <w:sz w:val="28"/>
          <w:szCs w:val="28"/>
          <w:rtl/>
        </w:rPr>
        <w:t xml:space="preserve"> اردیبهشت </w:t>
      </w:r>
      <w:r w:rsidRPr="00F8671C">
        <w:rPr>
          <w:rFonts w:cs="B Nazanin"/>
          <w:b/>
          <w:bCs/>
          <w:sz w:val="28"/>
          <w:szCs w:val="28"/>
          <w:rtl/>
          <w:lang w:bidi="fa-IR"/>
        </w:rPr>
        <w:t>۱۴۰۴</w:t>
      </w:r>
      <w:r w:rsidRPr="00F8671C">
        <w:rPr>
          <w:rFonts w:cs="B Nazanin"/>
          <w:b/>
          <w:bCs/>
          <w:sz w:val="28"/>
          <w:szCs w:val="28"/>
        </w:rPr>
        <w:br/>
      </w:r>
      <w:r w:rsidRPr="00F8671C">
        <w:rPr>
          <w:rFonts w:cs="B Nazanin"/>
          <w:b/>
          <w:bCs/>
          <w:sz w:val="28"/>
          <w:szCs w:val="28"/>
          <w:rtl/>
        </w:rPr>
        <w:t>محل برگزاری: پژوهشگاه علوم انسانی و مطالعات فرهنگی</w:t>
      </w:r>
    </w:p>
    <w:p w:rsidR="00F8671C" w:rsidRPr="00F8671C" w:rsidRDefault="00F8671C" w:rsidP="00F8671C">
      <w:pPr>
        <w:bidi/>
        <w:rPr>
          <w:rFonts w:cs="B Nazanin"/>
          <w:b/>
          <w:bCs/>
          <w:sz w:val="28"/>
          <w:szCs w:val="28"/>
        </w:rPr>
      </w:pPr>
      <w:r w:rsidRPr="00F8671C">
        <w:rPr>
          <w:rFonts w:cs="B Nazanin"/>
          <w:b/>
          <w:bCs/>
          <w:sz w:val="28"/>
          <w:szCs w:val="28"/>
          <w:rtl/>
        </w:rPr>
        <w:t>اعضای حاضر در جلسه</w:t>
      </w:r>
      <w:r w:rsidRPr="00F8671C">
        <w:rPr>
          <w:rFonts w:cs="B Nazanin"/>
          <w:b/>
          <w:bCs/>
          <w:sz w:val="28"/>
          <w:szCs w:val="28"/>
        </w:rPr>
        <w:t>:</w:t>
      </w:r>
      <w:r w:rsidRPr="00F8671C">
        <w:rPr>
          <w:rFonts w:cs="B Nazanin"/>
          <w:b/>
          <w:bCs/>
          <w:sz w:val="28"/>
          <w:szCs w:val="28"/>
        </w:rPr>
        <w:br/>
      </w:r>
      <w:r w:rsidRPr="00F8671C">
        <w:rPr>
          <w:rFonts w:cs="B Nazanin"/>
          <w:b/>
          <w:bCs/>
          <w:sz w:val="28"/>
          <w:szCs w:val="28"/>
          <w:rtl/>
        </w:rPr>
        <w:t>دکتر حمیدرضا فرتوک‌زاده (مدیر گروه)، دکتر براتلو، آقای دکتر روح‌الله هنرور، دکتر سید مجتبی امامی، دکتر سید علی کشفی (دبیر گروه)، دکتر محمدحسن نیلی</w:t>
      </w:r>
    </w:p>
    <w:p w:rsidR="00F8671C" w:rsidRPr="00F8671C" w:rsidRDefault="00F8671C" w:rsidP="00F8671C">
      <w:pPr>
        <w:bidi/>
        <w:rPr>
          <w:rFonts w:cs="B Nazanin"/>
          <w:b/>
          <w:bCs/>
          <w:sz w:val="28"/>
          <w:szCs w:val="28"/>
        </w:rPr>
      </w:pPr>
      <w:r w:rsidRPr="00F8671C">
        <w:rPr>
          <w:rFonts w:cs="B Nazanin"/>
          <w:b/>
          <w:bCs/>
          <w:sz w:val="28"/>
          <w:szCs w:val="28"/>
          <w:rtl/>
        </w:rPr>
        <w:t>دستور جلسه و مباحث مطرح‌شده</w:t>
      </w:r>
      <w:r w:rsidRPr="00F8671C">
        <w:rPr>
          <w:rFonts w:cs="B Nazanin"/>
          <w:b/>
          <w:bCs/>
          <w:sz w:val="28"/>
          <w:szCs w:val="28"/>
        </w:rPr>
        <w:t>:</w:t>
      </w:r>
    </w:p>
    <w:p w:rsidR="00F8671C" w:rsidRPr="00F8671C" w:rsidRDefault="00F8671C" w:rsidP="00F8671C">
      <w:pPr>
        <w:bidi/>
        <w:rPr>
          <w:rFonts w:cs="B Nazanin"/>
          <w:b/>
          <w:bCs/>
          <w:sz w:val="28"/>
          <w:szCs w:val="28"/>
        </w:rPr>
      </w:pPr>
      <w:r w:rsidRPr="00F8671C">
        <w:rPr>
          <w:rFonts w:cs="B Nazanin"/>
          <w:b/>
          <w:bCs/>
          <w:sz w:val="28"/>
          <w:szCs w:val="28"/>
          <w:rtl/>
          <w:lang w:bidi="fa-IR"/>
        </w:rPr>
        <w:t>۱</w:t>
      </w:r>
      <w:r w:rsidRPr="00F8671C">
        <w:rPr>
          <w:rFonts w:cs="B Nazanin"/>
          <w:b/>
          <w:bCs/>
          <w:sz w:val="28"/>
          <w:szCs w:val="28"/>
        </w:rPr>
        <w:t xml:space="preserve">. </w:t>
      </w:r>
      <w:r w:rsidRPr="00F8671C">
        <w:rPr>
          <w:rFonts w:cs="B Nazanin"/>
          <w:b/>
          <w:bCs/>
          <w:sz w:val="28"/>
          <w:szCs w:val="28"/>
          <w:rtl/>
        </w:rPr>
        <w:t>گزارش آقای دکتر محمدحسن نیلی درباره روند کلی شورای بررسی متون</w:t>
      </w:r>
      <w:r w:rsidRPr="00F8671C">
        <w:rPr>
          <w:rFonts w:cs="B Nazanin"/>
          <w:b/>
          <w:bCs/>
          <w:sz w:val="28"/>
          <w:szCs w:val="28"/>
        </w:rPr>
        <w:br/>
      </w:r>
      <w:r w:rsidRPr="00F8671C">
        <w:rPr>
          <w:rFonts w:cs="B Nazanin"/>
          <w:b/>
          <w:bCs/>
          <w:sz w:val="28"/>
          <w:szCs w:val="28"/>
          <w:rtl/>
        </w:rPr>
        <w:t xml:space="preserve">در آغاز جلسه، آقای دکتر نیلی گزارشی از سیر تاریخی و تحولات شورای بررسی متون از زمان تأسیس تا دوره جدید (از سال </w:t>
      </w:r>
      <w:r w:rsidRPr="00F8671C">
        <w:rPr>
          <w:rFonts w:cs="B Nazanin"/>
          <w:b/>
          <w:bCs/>
          <w:sz w:val="28"/>
          <w:szCs w:val="28"/>
          <w:rtl/>
          <w:lang w:bidi="fa-IR"/>
        </w:rPr>
        <w:t>۱۴۰۱</w:t>
      </w:r>
      <w:r w:rsidRPr="00F8671C">
        <w:rPr>
          <w:rFonts w:cs="B Nazanin"/>
          <w:b/>
          <w:bCs/>
          <w:sz w:val="28"/>
          <w:szCs w:val="28"/>
          <w:rtl/>
        </w:rPr>
        <w:t xml:space="preserve"> به بعد) ارائه کردند. ایشان ضمن مرور فلسفه شکل‌گیری شورا، به نقد روند فعلی پرداختند که از هدف اولیه خود</w:t>
      </w:r>
      <w:r w:rsidRPr="00F8671C">
        <w:rPr>
          <w:rFonts w:ascii="Times New Roman" w:hAnsi="Times New Roman" w:cs="Times New Roman" w:hint="cs"/>
          <w:b/>
          <w:bCs/>
          <w:sz w:val="28"/>
          <w:szCs w:val="28"/>
          <w:rtl/>
        </w:rPr>
        <w:t>—</w:t>
      </w:r>
      <w:r w:rsidRPr="00F8671C">
        <w:rPr>
          <w:rFonts w:cs="B Nazanin" w:hint="cs"/>
          <w:b/>
          <w:bCs/>
          <w:sz w:val="28"/>
          <w:szCs w:val="28"/>
          <w:rtl/>
        </w:rPr>
        <w:t>تحول</w:t>
      </w:r>
      <w:r w:rsidRPr="00F8671C">
        <w:rPr>
          <w:rFonts w:cs="B Nazanin"/>
          <w:b/>
          <w:bCs/>
          <w:sz w:val="28"/>
          <w:szCs w:val="28"/>
          <w:rtl/>
        </w:rPr>
        <w:t xml:space="preserve"> </w:t>
      </w:r>
      <w:r w:rsidRPr="00F8671C">
        <w:rPr>
          <w:rFonts w:cs="B Nazanin" w:hint="cs"/>
          <w:b/>
          <w:bCs/>
          <w:sz w:val="28"/>
          <w:szCs w:val="28"/>
          <w:rtl/>
        </w:rPr>
        <w:t>در</w:t>
      </w:r>
      <w:r w:rsidRPr="00F8671C">
        <w:rPr>
          <w:rFonts w:cs="B Nazanin"/>
          <w:b/>
          <w:bCs/>
          <w:sz w:val="28"/>
          <w:szCs w:val="28"/>
          <w:rtl/>
        </w:rPr>
        <w:t xml:space="preserve"> </w:t>
      </w:r>
      <w:r w:rsidRPr="00F8671C">
        <w:rPr>
          <w:rFonts w:cs="B Nazanin" w:hint="cs"/>
          <w:b/>
          <w:bCs/>
          <w:sz w:val="28"/>
          <w:szCs w:val="28"/>
          <w:rtl/>
        </w:rPr>
        <w:t>آموزش</w:t>
      </w:r>
      <w:r w:rsidRPr="00F8671C">
        <w:rPr>
          <w:rFonts w:cs="B Nazanin"/>
          <w:b/>
          <w:bCs/>
          <w:sz w:val="28"/>
          <w:szCs w:val="28"/>
          <w:rtl/>
        </w:rPr>
        <w:t xml:space="preserve"> </w:t>
      </w:r>
      <w:r w:rsidRPr="00F8671C">
        <w:rPr>
          <w:rFonts w:cs="B Nazanin" w:hint="cs"/>
          <w:b/>
          <w:bCs/>
          <w:sz w:val="28"/>
          <w:szCs w:val="28"/>
          <w:rtl/>
        </w:rPr>
        <w:t>علوم</w:t>
      </w:r>
      <w:r w:rsidRPr="00F8671C">
        <w:rPr>
          <w:rFonts w:cs="B Nazanin"/>
          <w:b/>
          <w:bCs/>
          <w:sz w:val="28"/>
          <w:szCs w:val="28"/>
          <w:rtl/>
        </w:rPr>
        <w:t xml:space="preserve"> </w:t>
      </w:r>
      <w:r w:rsidRPr="00F8671C">
        <w:rPr>
          <w:rFonts w:cs="B Nazanin" w:hint="cs"/>
          <w:b/>
          <w:bCs/>
          <w:sz w:val="28"/>
          <w:szCs w:val="28"/>
          <w:rtl/>
        </w:rPr>
        <w:t>انسانی</w:t>
      </w:r>
      <w:r w:rsidRPr="00F8671C">
        <w:rPr>
          <w:rFonts w:cs="B Nazanin"/>
          <w:b/>
          <w:bCs/>
          <w:sz w:val="28"/>
          <w:szCs w:val="28"/>
          <w:rtl/>
        </w:rPr>
        <w:t xml:space="preserve"> </w:t>
      </w:r>
      <w:r w:rsidRPr="00F8671C">
        <w:rPr>
          <w:rFonts w:cs="B Nazanin" w:hint="cs"/>
          <w:b/>
          <w:bCs/>
          <w:sz w:val="28"/>
          <w:szCs w:val="28"/>
          <w:rtl/>
        </w:rPr>
        <w:t>از</w:t>
      </w:r>
      <w:r w:rsidRPr="00F8671C">
        <w:rPr>
          <w:rFonts w:cs="B Nazanin"/>
          <w:b/>
          <w:bCs/>
          <w:sz w:val="28"/>
          <w:szCs w:val="28"/>
          <w:rtl/>
        </w:rPr>
        <w:t xml:space="preserve"> </w:t>
      </w:r>
      <w:r w:rsidRPr="00F8671C">
        <w:rPr>
          <w:rFonts w:cs="B Nazanin" w:hint="cs"/>
          <w:b/>
          <w:bCs/>
          <w:sz w:val="28"/>
          <w:szCs w:val="28"/>
          <w:rtl/>
        </w:rPr>
        <w:t>طریق</w:t>
      </w:r>
      <w:r w:rsidRPr="00F8671C">
        <w:rPr>
          <w:rFonts w:cs="B Nazanin"/>
          <w:b/>
          <w:bCs/>
          <w:sz w:val="28"/>
          <w:szCs w:val="28"/>
          <w:rtl/>
        </w:rPr>
        <w:t xml:space="preserve"> </w:t>
      </w:r>
      <w:r w:rsidRPr="00F8671C">
        <w:rPr>
          <w:rFonts w:cs="B Nazanin" w:hint="cs"/>
          <w:b/>
          <w:bCs/>
          <w:sz w:val="28"/>
          <w:szCs w:val="28"/>
          <w:rtl/>
        </w:rPr>
        <w:t>نقد</w:t>
      </w:r>
      <w:r w:rsidRPr="00F8671C">
        <w:rPr>
          <w:rFonts w:cs="B Nazanin"/>
          <w:b/>
          <w:bCs/>
          <w:sz w:val="28"/>
          <w:szCs w:val="28"/>
          <w:rtl/>
        </w:rPr>
        <w:t xml:space="preserve"> </w:t>
      </w:r>
      <w:r w:rsidRPr="00F8671C">
        <w:rPr>
          <w:rFonts w:cs="B Nazanin" w:hint="cs"/>
          <w:b/>
          <w:bCs/>
          <w:sz w:val="28"/>
          <w:szCs w:val="28"/>
          <w:rtl/>
        </w:rPr>
        <w:t>متون</w:t>
      </w:r>
      <w:r w:rsidRPr="00F8671C">
        <w:rPr>
          <w:rFonts w:cs="B Nazanin"/>
          <w:b/>
          <w:bCs/>
          <w:sz w:val="28"/>
          <w:szCs w:val="28"/>
          <w:rtl/>
        </w:rPr>
        <w:t xml:space="preserve"> </w:t>
      </w:r>
      <w:r w:rsidRPr="00F8671C">
        <w:rPr>
          <w:rFonts w:cs="B Nazanin" w:hint="cs"/>
          <w:b/>
          <w:bCs/>
          <w:sz w:val="28"/>
          <w:szCs w:val="28"/>
          <w:rtl/>
        </w:rPr>
        <w:t>رایج</w:t>
      </w:r>
      <w:r w:rsidRPr="00F8671C">
        <w:rPr>
          <w:rFonts w:ascii="Times New Roman" w:hAnsi="Times New Roman" w:cs="Times New Roman" w:hint="cs"/>
          <w:b/>
          <w:bCs/>
          <w:sz w:val="28"/>
          <w:szCs w:val="28"/>
          <w:rtl/>
        </w:rPr>
        <w:t>—</w:t>
      </w:r>
      <w:r w:rsidRPr="00F8671C">
        <w:rPr>
          <w:rFonts w:cs="B Nazanin" w:hint="cs"/>
          <w:b/>
          <w:bCs/>
          <w:sz w:val="28"/>
          <w:szCs w:val="28"/>
          <w:rtl/>
        </w:rPr>
        <w:t>فاصله</w:t>
      </w:r>
      <w:r w:rsidRPr="00F8671C">
        <w:rPr>
          <w:rFonts w:cs="B Nazanin"/>
          <w:b/>
          <w:bCs/>
          <w:sz w:val="28"/>
          <w:szCs w:val="28"/>
          <w:rtl/>
        </w:rPr>
        <w:t xml:space="preserve"> </w:t>
      </w:r>
      <w:r w:rsidRPr="00F8671C">
        <w:rPr>
          <w:rFonts w:cs="B Nazanin" w:hint="cs"/>
          <w:b/>
          <w:bCs/>
          <w:sz w:val="28"/>
          <w:szCs w:val="28"/>
          <w:rtl/>
        </w:rPr>
        <w:t>گرفته</w:t>
      </w:r>
      <w:r w:rsidRPr="00F8671C">
        <w:rPr>
          <w:rFonts w:cs="B Nazanin"/>
          <w:b/>
          <w:bCs/>
          <w:sz w:val="28"/>
          <w:szCs w:val="28"/>
          <w:rtl/>
        </w:rPr>
        <w:t xml:space="preserve"> </w:t>
      </w:r>
      <w:r w:rsidRPr="00F8671C">
        <w:rPr>
          <w:rFonts w:cs="B Nazanin" w:hint="cs"/>
          <w:b/>
          <w:bCs/>
          <w:sz w:val="28"/>
          <w:szCs w:val="28"/>
          <w:rtl/>
        </w:rPr>
        <w:t>و</w:t>
      </w:r>
      <w:r w:rsidRPr="00F8671C">
        <w:rPr>
          <w:rFonts w:cs="B Nazanin"/>
          <w:b/>
          <w:bCs/>
          <w:sz w:val="28"/>
          <w:szCs w:val="28"/>
          <w:rtl/>
        </w:rPr>
        <w:t xml:space="preserve"> </w:t>
      </w:r>
      <w:r w:rsidRPr="00F8671C">
        <w:rPr>
          <w:rFonts w:cs="B Nazanin" w:hint="cs"/>
          <w:b/>
          <w:bCs/>
          <w:sz w:val="28"/>
          <w:szCs w:val="28"/>
          <w:rtl/>
        </w:rPr>
        <w:t>به</w:t>
      </w:r>
      <w:r w:rsidRPr="00F8671C">
        <w:rPr>
          <w:rFonts w:cs="B Nazanin"/>
          <w:b/>
          <w:bCs/>
          <w:sz w:val="28"/>
          <w:szCs w:val="28"/>
          <w:rtl/>
        </w:rPr>
        <w:t xml:space="preserve"> </w:t>
      </w:r>
      <w:r w:rsidRPr="00F8671C">
        <w:rPr>
          <w:rFonts w:cs="B Nazanin" w:hint="cs"/>
          <w:b/>
          <w:bCs/>
          <w:sz w:val="28"/>
          <w:szCs w:val="28"/>
          <w:rtl/>
        </w:rPr>
        <w:t>نقد</w:t>
      </w:r>
      <w:r w:rsidRPr="00F8671C">
        <w:rPr>
          <w:rFonts w:cs="B Nazanin"/>
          <w:b/>
          <w:bCs/>
          <w:sz w:val="28"/>
          <w:szCs w:val="28"/>
          <w:rtl/>
        </w:rPr>
        <w:t xml:space="preserve"> </w:t>
      </w:r>
      <w:r w:rsidRPr="00F8671C">
        <w:rPr>
          <w:rFonts w:cs="B Nazanin" w:hint="cs"/>
          <w:b/>
          <w:bCs/>
          <w:sz w:val="28"/>
          <w:szCs w:val="28"/>
          <w:rtl/>
        </w:rPr>
        <w:t>عمومی</w:t>
      </w:r>
      <w:r w:rsidRPr="00F8671C">
        <w:rPr>
          <w:rFonts w:cs="B Nazanin"/>
          <w:b/>
          <w:bCs/>
          <w:sz w:val="28"/>
          <w:szCs w:val="28"/>
          <w:rtl/>
        </w:rPr>
        <w:t xml:space="preserve"> </w:t>
      </w:r>
      <w:r w:rsidRPr="00F8671C">
        <w:rPr>
          <w:rFonts w:cs="B Nazanin" w:hint="cs"/>
          <w:b/>
          <w:bCs/>
          <w:sz w:val="28"/>
          <w:szCs w:val="28"/>
          <w:rtl/>
        </w:rPr>
        <w:t>و</w:t>
      </w:r>
      <w:r w:rsidRPr="00F8671C">
        <w:rPr>
          <w:rFonts w:cs="B Nazanin"/>
          <w:b/>
          <w:bCs/>
          <w:sz w:val="28"/>
          <w:szCs w:val="28"/>
          <w:rtl/>
        </w:rPr>
        <w:t xml:space="preserve"> </w:t>
      </w:r>
      <w:r w:rsidRPr="00F8671C">
        <w:rPr>
          <w:rFonts w:cs="B Nazanin" w:hint="cs"/>
          <w:b/>
          <w:bCs/>
          <w:sz w:val="28"/>
          <w:szCs w:val="28"/>
          <w:rtl/>
        </w:rPr>
        <w:t>پراکنده</w:t>
      </w:r>
      <w:r w:rsidRPr="00F8671C">
        <w:rPr>
          <w:rFonts w:cs="B Nazanin"/>
          <w:b/>
          <w:bCs/>
          <w:sz w:val="28"/>
          <w:szCs w:val="28"/>
          <w:rtl/>
        </w:rPr>
        <w:t xml:space="preserve"> </w:t>
      </w:r>
      <w:r w:rsidRPr="00F8671C">
        <w:rPr>
          <w:rFonts w:cs="B Nazanin" w:hint="cs"/>
          <w:b/>
          <w:bCs/>
          <w:sz w:val="28"/>
          <w:szCs w:val="28"/>
          <w:rtl/>
        </w:rPr>
        <w:t>متون</w:t>
      </w:r>
      <w:r w:rsidRPr="00F8671C">
        <w:rPr>
          <w:rFonts w:cs="B Nazanin"/>
          <w:b/>
          <w:bCs/>
          <w:sz w:val="28"/>
          <w:szCs w:val="28"/>
          <w:rtl/>
        </w:rPr>
        <w:t xml:space="preserve"> </w:t>
      </w:r>
      <w:r w:rsidRPr="00F8671C">
        <w:rPr>
          <w:rFonts w:cs="B Nazanin" w:hint="cs"/>
          <w:b/>
          <w:bCs/>
          <w:sz w:val="28"/>
          <w:szCs w:val="28"/>
          <w:rtl/>
        </w:rPr>
        <w:t>ترجمه</w:t>
      </w:r>
      <w:r w:rsidRPr="00F8671C">
        <w:rPr>
          <w:rFonts w:cs="B Nazanin"/>
          <w:b/>
          <w:bCs/>
          <w:sz w:val="28"/>
          <w:szCs w:val="28"/>
          <w:rtl/>
        </w:rPr>
        <w:t xml:space="preserve"> </w:t>
      </w:r>
      <w:r w:rsidRPr="00F8671C">
        <w:rPr>
          <w:rFonts w:cs="B Nazanin" w:hint="cs"/>
          <w:b/>
          <w:bCs/>
          <w:sz w:val="28"/>
          <w:szCs w:val="28"/>
          <w:rtl/>
        </w:rPr>
        <w:t>و</w:t>
      </w:r>
      <w:r w:rsidRPr="00F8671C">
        <w:rPr>
          <w:rFonts w:cs="B Nazanin"/>
          <w:b/>
          <w:bCs/>
          <w:sz w:val="28"/>
          <w:szCs w:val="28"/>
          <w:rtl/>
        </w:rPr>
        <w:t xml:space="preserve"> </w:t>
      </w:r>
      <w:r w:rsidRPr="00F8671C">
        <w:rPr>
          <w:rFonts w:cs="B Nazanin" w:hint="cs"/>
          <w:b/>
          <w:bCs/>
          <w:sz w:val="28"/>
          <w:szCs w:val="28"/>
          <w:rtl/>
        </w:rPr>
        <w:t>تألیفی</w:t>
      </w:r>
      <w:r w:rsidRPr="00F8671C">
        <w:rPr>
          <w:rFonts w:cs="B Nazanin"/>
          <w:b/>
          <w:bCs/>
          <w:sz w:val="28"/>
          <w:szCs w:val="28"/>
          <w:rtl/>
        </w:rPr>
        <w:t xml:space="preserve"> </w:t>
      </w:r>
      <w:r w:rsidRPr="00F8671C">
        <w:rPr>
          <w:rFonts w:cs="B Nazanin" w:hint="cs"/>
          <w:b/>
          <w:bCs/>
          <w:sz w:val="28"/>
          <w:szCs w:val="28"/>
          <w:rtl/>
        </w:rPr>
        <w:t>فارسی</w:t>
      </w:r>
      <w:r w:rsidRPr="00F8671C">
        <w:rPr>
          <w:rFonts w:cs="B Nazanin"/>
          <w:b/>
          <w:bCs/>
          <w:sz w:val="28"/>
          <w:szCs w:val="28"/>
          <w:rtl/>
        </w:rPr>
        <w:t xml:space="preserve"> </w:t>
      </w:r>
      <w:r w:rsidRPr="00F8671C">
        <w:rPr>
          <w:rFonts w:cs="B Nazanin" w:hint="cs"/>
          <w:b/>
          <w:bCs/>
          <w:sz w:val="28"/>
          <w:szCs w:val="28"/>
          <w:rtl/>
        </w:rPr>
        <w:t>تبدیل</w:t>
      </w:r>
      <w:r w:rsidRPr="00F8671C">
        <w:rPr>
          <w:rFonts w:cs="B Nazanin"/>
          <w:b/>
          <w:bCs/>
          <w:sz w:val="28"/>
          <w:szCs w:val="28"/>
          <w:rtl/>
        </w:rPr>
        <w:t xml:space="preserve"> </w:t>
      </w:r>
      <w:r w:rsidRPr="00F8671C">
        <w:rPr>
          <w:rFonts w:cs="B Nazanin" w:hint="cs"/>
          <w:b/>
          <w:bCs/>
          <w:sz w:val="28"/>
          <w:szCs w:val="28"/>
          <w:rtl/>
        </w:rPr>
        <w:t>شده</w:t>
      </w:r>
      <w:r w:rsidRPr="00F8671C">
        <w:rPr>
          <w:rFonts w:cs="B Nazanin"/>
          <w:b/>
          <w:bCs/>
          <w:sz w:val="28"/>
          <w:szCs w:val="28"/>
          <w:rtl/>
        </w:rPr>
        <w:t xml:space="preserve"> </w:t>
      </w:r>
      <w:r w:rsidRPr="00F8671C">
        <w:rPr>
          <w:rFonts w:cs="B Nazanin" w:hint="cs"/>
          <w:b/>
          <w:bCs/>
          <w:sz w:val="28"/>
          <w:szCs w:val="28"/>
          <w:rtl/>
        </w:rPr>
        <w:t>است</w:t>
      </w:r>
      <w:r w:rsidRPr="00F8671C">
        <w:rPr>
          <w:rFonts w:cs="B Nazanin"/>
          <w:b/>
          <w:bCs/>
          <w:sz w:val="28"/>
          <w:szCs w:val="28"/>
        </w:rPr>
        <w:t>.</w:t>
      </w:r>
      <w:r w:rsidRPr="00F8671C">
        <w:rPr>
          <w:rFonts w:cs="B Nazanin"/>
          <w:b/>
          <w:bCs/>
          <w:sz w:val="28"/>
          <w:szCs w:val="28"/>
        </w:rPr>
        <w:br/>
      </w:r>
      <w:r w:rsidRPr="00F8671C">
        <w:rPr>
          <w:rFonts w:cs="B Nazanin"/>
          <w:b/>
          <w:bCs/>
          <w:sz w:val="28"/>
          <w:szCs w:val="28"/>
          <w:rtl/>
        </w:rPr>
        <w:t>در این نقدها نیز، معیارهای شکلی بر معیارهای محتوایی و نظرورزانه غلبه یافته‌اند. در دوره جدید، تلاش شده است تا با دو رویکرد، مسیر شورا اصلاح شود</w:t>
      </w:r>
      <w:r w:rsidRPr="00F8671C">
        <w:rPr>
          <w:rFonts w:cs="B Nazanin"/>
          <w:b/>
          <w:bCs/>
          <w:sz w:val="28"/>
          <w:szCs w:val="28"/>
        </w:rPr>
        <w:t>:</w:t>
      </w:r>
    </w:p>
    <w:p w:rsidR="00F8671C" w:rsidRPr="00F8671C" w:rsidRDefault="00F8671C" w:rsidP="00F8671C">
      <w:pPr>
        <w:numPr>
          <w:ilvl w:val="0"/>
          <w:numId w:val="9"/>
        </w:numPr>
        <w:bidi/>
        <w:rPr>
          <w:rFonts w:cs="B Nazanin"/>
          <w:b/>
          <w:bCs/>
          <w:sz w:val="28"/>
          <w:szCs w:val="28"/>
        </w:rPr>
      </w:pPr>
      <w:r w:rsidRPr="00F8671C">
        <w:rPr>
          <w:rFonts w:cs="B Nazanin"/>
          <w:b/>
          <w:bCs/>
          <w:sz w:val="28"/>
          <w:szCs w:val="28"/>
          <w:rtl/>
        </w:rPr>
        <w:t>انتخاب متون: تمرکز بر متون سنت‌ساز و تأثیرگذار در حوزه عمومی رشته‌ها</w:t>
      </w:r>
    </w:p>
    <w:p w:rsidR="00F8671C" w:rsidRPr="00F8671C" w:rsidRDefault="00F8671C" w:rsidP="00F8671C">
      <w:pPr>
        <w:numPr>
          <w:ilvl w:val="0"/>
          <w:numId w:val="9"/>
        </w:numPr>
        <w:bidi/>
        <w:rPr>
          <w:rFonts w:cs="B Nazanin"/>
          <w:b/>
          <w:bCs/>
          <w:sz w:val="28"/>
          <w:szCs w:val="28"/>
        </w:rPr>
      </w:pPr>
      <w:r w:rsidRPr="00F8671C">
        <w:rPr>
          <w:rFonts w:cs="B Nazanin"/>
          <w:b/>
          <w:bCs/>
          <w:sz w:val="28"/>
          <w:szCs w:val="28"/>
          <w:rtl/>
        </w:rPr>
        <w:t>شیوه نقد: بازخوانی متون در بافت تاریخی، اجتماعی و علمی، و نزدیک شدن به مسائل بنیادین آن‌ها به‌نحوی که گفت‌وگویی با مسائل اساسی علوم انسانی امروز شکل گیرد</w:t>
      </w:r>
    </w:p>
    <w:p w:rsidR="00F8671C" w:rsidRPr="00F8671C" w:rsidRDefault="00F8671C" w:rsidP="00F8671C">
      <w:pPr>
        <w:bidi/>
        <w:rPr>
          <w:rFonts w:cs="B Nazanin"/>
          <w:b/>
          <w:bCs/>
          <w:sz w:val="28"/>
          <w:szCs w:val="28"/>
        </w:rPr>
      </w:pPr>
      <w:r w:rsidRPr="00F8671C">
        <w:rPr>
          <w:rFonts w:cs="B Nazanin"/>
          <w:b/>
          <w:bCs/>
          <w:sz w:val="28"/>
          <w:szCs w:val="28"/>
          <w:rtl/>
        </w:rPr>
        <w:t>در همین راستا، دو قالب علمی جدید در شورا شکل گرفته است</w:t>
      </w:r>
      <w:r w:rsidRPr="00F8671C">
        <w:rPr>
          <w:rFonts w:cs="B Nazanin"/>
          <w:b/>
          <w:bCs/>
          <w:sz w:val="28"/>
          <w:szCs w:val="28"/>
        </w:rPr>
        <w:t>:</w:t>
      </w:r>
    </w:p>
    <w:p w:rsidR="00F8671C" w:rsidRPr="00F8671C" w:rsidRDefault="00F8671C" w:rsidP="00F8671C">
      <w:pPr>
        <w:numPr>
          <w:ilvl w:val="0"/>
          <w:numId w:val="10"/>
        </w:numPr>
        <w:bidi/>
        <w:rPr>
          <w:rFonts w:cs="B Nazanin"/>
          <w:b/>
          <w:bCs/>
          <w:sz w:val="28"/>
          <w:szCs w:val="28"/>
        </w:rPr>
      </w:pPr>
      <w:r w:rsidRPr="00F8671C">
        <w:rPr>
          <w:rFonts w:cs="B Nazanin"/>
          <w:b/>
          <w:bCs/>
          <w:sz w:val="28"/>
          <w:szCs w:val="28"/>
          <w:rtl/>
        </w:rPr>
        <w:t>تشکیل حلقات متن‌خوانی در گروه‌ها با تمرکز بر متون کلاسیک</w:t>
      </w:r>
    </w:p>
    <w:p w:rsidR="00F8671C" w:rsidRPr="00F8671C" w:rsidRDefault="00F8671C" w:rsidP="00F8671C">
      <w:pPr>
        <w:numPr>
          <w:ilvl w:val="0"/>
          <w:numId w:val="10"/>
        </w:numPr>
        <w:bidi/>
        <w:rPr>
          <w:rFonts w:cs="B Nazanin"/>
          <w:b/>
          <w:bCs/>
          <w:sz w:val="28"/>
          <w:szCs w:val="28"/>
        </w:rPr>
      </w:pPr>
      <w:r w:rsidRPr="00F8671C">
        <w:rPr>
          <w:rFonts w:cs="B Nazanin"/>
          <w:b/>
          <w:bCs/>
          <w:sz w:val="28"/>
          <w:szCs w:val="28"/>
          <w:rtl/>
        </w:rPr>
        <w:t>بازخوانی متون در شماره‌های تخصصی مجله «نقدنامه</w:t>
      </w:r>
      <w:r w:rsidRPr="00F8671C">
        <w:rPr>
          <w:rFonts w:cs="B Nazanin"/>
          <w:b/>
          <w:bCs/>
          <w:sz w:val="28"/>
          <w:szCs w:val="28"/>
        </w:rPr>
        <w:t>»</w:t>
      </w:r>
    </w:p>
    <w:p w:rsidR="00F8671C" w:rsidRPr="00F8671C" w:rsidRDefault="00F8671C" w:rsidP="00F8671C">
      <w:pPr>
        <w:bidi/>
        <w:rPr>
          <w:rFonts w:cs="B Nazanin"/>
          <w:b/>
          <w:bCs/>
          <w:sz w:val="28"/>
          <w:szCs w:val="28"/>
        </w:rPr>
      </w:pPr>
      <w:r w:rsidRPr="00F8671C">
        <w:rPr>
          <w:rFonts w:cs="B Nazanin"/>
          <w:b/>
          <w:bCs/>
          <w:sz w:val="28"/>
          <w:szCs w:val="28"/>
          <w:rtl/>
        </w:rPr>
        <w:lastRenderedPageBreak/>
        <w:t>در ادامه، ایشان به ضعف علمی مجله پژوهشنامه انتقادی اشاره کردند که با تحولات جدید شورا هم‌راستا نشده است. پیشنهاد شد که گروه‌های علمی، مأموریت خود را در جهت تحول این مجله تعریف و پیگیری کنند</w:t>
      </w:r>
      <w:r w:rsidRPr="00F8671C">
        <w:rPr>
          <w:rFonts w:cs="B Nazanin"/>
          <w:b/>
          <w:bCs/>
          <w:sz w:val="28"/>
          <w:szCs w:val="28"/>
        </w:rPr>
        <w:t>.</w:t>
      </w:r>
    </w:p>
    <w:p w:rsidR="00F8671C" w:rsidRPr="00F8671C" w:rsidRDefault="00F8671C" w:rsidP="00F8671C">
      <w:pPr>
        <w:bidi/>
        <w:rPr>
          <w:rFonts w:cs="B Nazanin"/>
          <w:b/>
          <w:bCs/>
          <w:sz w:val="28"/>
          <w:szCs w:val="28"/>
        </w:rPr>
      </w:pPr>
      <w:r w:rsidRPr="00F8671C">
        <w:rPr>
          <w:rFonts w:cs="B Nazanin"/>
          <w:b/>
          <w:bCs/>
          <w:sz w:val="28"/>
          <w:szCs w:val="28"/>
          <w:rtl/>
          <w:lang w:bidi="fa-IR"/>
        </w:rPr>
        <w:t>۲</w:t>
      </w:r>
      <w:r w:rsidRPr="00F8671C">
        <w:rPr>
          <w:rFonts w:cs="B Nazanin"/>
          <w:b/>
          <w:bCs/>
          <w:sz w:val="28"/>
          <w:szCs w:val="28"/>
        </w:rPr>
        <w:t xml:space="preserve">. </w:t>
      </w:r>
      <w:r w:rsidRPr="00F8671C">
        <w:rPr>
          <w:rFonts w:cs="B Nazanin"/>
          <w:b/>
          <w:bCs/>
          <w:sz w:val="28"/>
          <w:szCs w:val="28"/>
          <w:rtl/>
        </w:rPr>
        <w:t>گزارش دبیر گروه، آقای سید علی کشفی</w:t>
      </w:r>
      <w:r w:rsidRPr="00F8671C">
        <w:rPr>
          <w:rFonts w:cs="B Nazanin"/>
          <w:b/>
          <w:bCs/>
          <w:sz w:val="28"/>
          <w:szCs w:val="28"/>
        </w:rPr>
        <w:br/>
      </w:r>
      <w:r w:rsidRPr="00F8671C">
        <w:rPr>
          <w:rFonts w:cs="B Nazanin"/>
          <w:b/>
          <w:bCs/>
          <w:sz w:val="28"/>
          <w:szCs w:val="28"/>
          <w:rtl/>
        </w:rPr>
        <w:t>آقای کشفی گزارشی از فعالیت‌های گروه در دوره اخیر ارائه دادند که در سه محور اصلی دنبال شده است</w:t>
      </w:r>
      <w:r w:rsidRPr="00F8671C">
        <w:rPr>
          <w:rFonts w:cs="B Nazanin"/>
          <w:b/>
          <w:bCs/>
          <w:sz w:val="28"/>
          <w:szCs w:val="28"/>
        </w:rPr>
        <w:t>:</w:t>
      </w:r>
      <w:r w:rsidRPr="00F8671C">
        <w:rPr>
          <w:rFonts w:cs="B Nazanin"/>
          <w:b/>
          <w:bCs/>
          <w:sz w:val="28"/>
          <w:szCs w:val="28"/>
        </w:rPr>
        <w:br/>
      </w:r>
      <w:r w:rsidRPr="00F8671C">
        <w:rPr>
          <w:rFonts w:cs="B Nazanin"/>
          <w:b/>
          <w:bCs/>
          <w:sz w:val="28"/>
          <w:szCs w:val="28"/>
          <w:rtl/>
        </w:rPr>
        <w:t>الف) گفتار عمومی «علوم انسانی و قدرت ملی</w:t>
      </w:r>
      <w:r w:rsidRPr="00F8671C">
        <w:rPr>
          <w:rFonts w:cs="B Nazanin"/>
          <w:b/>
          <w:bCs/>
          <w:sz w:val="28"/>
          <w:szCs w:val="28"/>
        </w:rPr>
        <w:t>»</w:t>
      </w:r>
      <w:r w:rsidRPr="00F8671C">
        <w:rPr>
          <w:rFonts w:cs="B Nazanin"/>
          <w:b/>
          <w:bCs/>
          <w:sz w:val="28"/>
          <w:szCs w:val="28"/>
        </w:rPr>
        <w:br/>
      </w:r>
      <w:r w:rsidRPr="00F8671C">
        <w:rPr>
          <w:rFonts w:cs="B Nazanin"/>
          <w:b/>
          <w:bCs/>
          <w:sz w:val="28"/>
          <w:szCs w:val="28"/>
          <w:rtl/>
        </w:rPr>
        <w:t>هدف از این گفتار، تبیین ارتباط دانش مدیریت و سیاستگذاری با بنیان‌های قدرت ملی در کشورهای پیشرفته بوده است. تلاش شده این گفتار با بدنه‌های دانشجویی و عمومی به اشتراک گذاشته شود</w:t>
      </w:r>
      <w:r w:rsidRPr="00F8671C">
        <w:rPr>
          <w:rFonts w:cs="B Nazanin"/>
          <w:b/>
          <w:bCs/>
          <w:sz w:val="28"/>
          <w:szCs w:val="28"/>
        </w:rPr>
        <w:t>.</w:t>
      </w:r>
      <w:r w:rsidRPr="00F8671C">
        <w:rPr>
          <w:rFonts w:cs="B Nazanin"/>
          <w:b/>
          <w:bCs/>
          <w:sz w:val="28"/>
          <w:szCs w:val="28"/>
        </w:rPr>
        <w:br/>
      </w:r>
      <w:r w:rsidRPr="00F8671C">
        <w:rPr>
          <w:rFonts w:cs="B Nazanin"/>
          <w:b/>
          <w:bCs/>
          <w:sz w:val="28"/>
          <w:szCs w:val="28"/>
          <w:rtl/>
        </w:rPr>
        <w:t>ب) حلقات متن‌خوانی</w:t>
      </w:r>
      <w:r w:rsidRPr="00F8671C">
        <w:rPr>
          <w:rFonts w:cs="B Nazanin"/>
          <w:b/>
          <w:bCs/>
          <w:sz w:val="28"/>
          <w:szCs w:val="28"/>
        </w:rPr>
        <w:br/>
      </w:r>
      <w:r w:rsidRPr="00F8671C">
        <w:rPr>
          <w:rFonts w:cs="B Nazanin"/>
          <w:b/>
          <w:bCs/>
          <w:sz w:val="28"/>
          <w:szCs w:val="28"/>
          <w:rtl/>
        </w:rPr>
        <w:t>دو دوره متن‌خوانی به پایان رسیده است، بر اساس فهرستی از ده اثر مهم در حوزه مدیریت و سیاستگذاری که با مشورت اساتید تهیه شده است، از جمله متن‌خوانی رساله بوروکراسی اثر ماکس وبر و رساله اصول مدیریت علمی اثر فردریک وینسلو تیلور</w:t>
      </w:r>
      <w:r w:rsidRPr="00F8671C">
        <w:rPr>
          <w:rFonts w:cs="B Nazanin"/>
          <w:b/>
          <w:bCs/>
          <w:sz w:val="28"/>
          <w:szCs w:val="28"/>
        </w:rPr>
        <w:t>.</w:t>
      </w:r>
      <w:r w:rsidRPr="00F8671C">
        <w:rPr>
          <w:rFonts w:cs="B Nazanin"/>
          <w:b/>
          <w:bCs/>
          <w:sz w:val="28"/>
          <w:szCs w:val="28"/>
        </w:rPr>
        <w:br/>
      </w:r>
      <w:r w:rsidRPr="00F8671C">
        <w:rPr>
          <w:rFonts w:cs="B Nazanin"/>
          <w:b/>
          <w:bCs/>
          <w:sz w:val="28"/>
          <w:szCs w:val="28"/>
          <w:rtl/>
        </w:rPr>
        <w:t>ج) تدوین نقدنامه مدیریت و سیاستگذاری</w:t>
      </w:r>
      <w:r w:rsidRPr="00F8671C">
        <w:rPr>
          <w:rFonts w:cs="B Nazanin"/>
          <w:b/>
          <w:bCs/>
          <w:sz w:val="28"/>
          <w:szCs w:val="28"/>
        </w:rPr>
        <w:br/>
      </w:r>
      <w:r w:rsidRPr="00F8671C">
        <w:rPr>
          <w:rFonts w:cs="B Nazanin"/>
          <w:b/>
          <w:bCs/>
          <w:sz w:val="28"/>
          <w:szCs w:val="28"/>
          <w:rtl/>
        </w:rPr>
        <w:t>نخستین شماره نقدنامه در حال تدوین است و به بازخوانی مقاله مشهور وودرو ویلسون با عنوان</w:t>
      </w:r>
      <w:r w:rsidRPr="00F8671C">
        <w:rPr>
          <w:rFonts w:cs="B Nazanin"/>
          <w:b/>
          <w:bCs/>
          <w:sz w:val="28"/>
          <w:szCs w:val="28"/>
        </w:rPr>
        <w:t xml:space="preserve"> The Study of Administration </w:t>
      </w:r>
      <w:r w:rsidRPr="00F8671C">
        <w:rPr>
          <w:rFonts w:cs="B Nazanin"/>
          <w:b/>
          <w:bCs/>
          <w:sz w:val="28"/>
          <w:szCs w:val="28"/>
          <w:rtl/>
        </w:rPr>
        <w:t>اختصاص دارد</w:t>
      </w:r>
      <w:r w:rsidRPr="00F8671C">
        <w:rPr>
          <w:rFonts w:cs="B Nazanin"/>
          <w:b/>
          <w:bCs/>
          <w:sz w:val="28"/>
          <w:szCs w:val="28"/>
        </w:rPr>
        <w:t>.</w:t>
      </w:r>
    </w:p>
    <w:p w:rsidR="00F8671C" w:rsidRPr="00F8671C" w:rsidRDefault="00F8671C" w:rsidP="00F8671C">
      <w:pPr>
        <w:bidi/>
        <w:rPr>
          <w:rFonts w:cs="B Nazanin"/>
          <w:b/>
          <w:bCs/>
          <w:sz w:val="28"/>
          <w:szCs w:val="28"/>
        </w:rPr>
      </w:pPr>
      <w:r w:rsidRPr="00F8671C">
        <w:rPr>
          <w:rFonts w:cs="B Nazanin"/>
          <w:b/>
          <w:bCs/>
          <w:sz w:val="28"/>
          <w:szCs w:val="28"/>
          <w:rtl/>
          <w:lang w:bidi="fa-IR"/>
        </w:rPr>
        <w:t>۳</w:t>
      </w:r>
      <w:r w:rsidRPr="00F8671C">
        <w:rPr>
          <w:rFonts w:cs="B Nazanin"/>
          <w:b/>
          <w:bCs/>
          <w:sz w:val="28"/>
          <w:szCs w:val="28"/>
        </w:rPr>
        <w:t xml:space="preserve">. </w:t>
      </w:r>
      <w:r w:rsidRPr="00F8671C">
        <w:rPr>
          <w:rFonts w:cs="B Nazanin"/>
          <w:b/>
          <w:bCs/>
          <w:sz w:val="28"/>
          <w:szCs w:val="28"/>
          <w:rtl/>
        </w:rPr>
        <w:t>دیدگاه‌ها و پیشنهادات آقای دکتر سید مجتبی امامی</w:t>
      </w:r>
      <w:r w:rsidRPr="00F8671C">
        <w:rPr>
          <w:rFonts w:cs="B Nazanin"/>
          <w:b/>
          <w:bCs/>
          <w:sz w:val="28"/>
          <w:szCs w:val="28"/>
        </w:rPr>
        <w:br/>
      </w:r>
      <w:r w:rsidRPr="00F8671C">
        <w:rPr>
          <w:rFonts w:cs="B Nazanin"/>
          <w:b/>
          <w:bCs/>
          <w:sz w:val="28"/>
          <w:szCs w:val="28"/>
          <w:rtl/>
        </w:rPr>
        <w:t>ایشان ضمن ارائه تفسیر خود از گزارش‌ها، پیشنهاداتی مطرح کردند</w:t>
      </w:r>
      <w:r w:rsidRPr="00F8671C">
        <w:rPr>
          <w:rFonts w:cs="B Nazanin"/>
          <w:b/>
          <w:bCs/>
          <w:sz w:val="28"/>
          <w:szCs w:val="28"/>
        </w:rPr>
        <w:t>:</w:t>
      </w:r>
    </w:p>
    <w:p w:rsidR="00F8671C" w:rsidRPr="00F8671C" w:rsidRDefault="00F8671C" w:rsidP="00F8671C">
      <w:pPr>
        <w:numPr>
          <w:ilvl w:val="0"/>
          <w:numId w:val="11"/>
        </w:numPr>
        <w:bidi/>
        <w:rPr>
          <w:rFonts w:cs="B Nazanin"/>
          <w:b/>
          <w:bCs/>
          <w:sz w:val="28"/>
          <w:szCs w:val="28"/>
        </w:rPr>
      </w:pPr>
      <w:r w:rsidRPr="00F8671C">
        <w:rPr>
          <w:rFonts w:cs="B Nazanin"/>
          <w:b/>
          <w:bCs/>
          <w:sz w:val="28"/>
          <w:szCs w:val="28"/>
          <w:rtl/>
        </w:rPr>
        <w:t>ضرورت هدفمند شدن تأمین مقالات پژوهشنامه انتقادی</w:t>
      </w:r>
    </w:p>
    <w:p w:rsidR="00F8671C" w:rsidRPr="00F8671C" w:rsidRDefault="00F8671C" w:rsidP="00F8671C">
      <w:pPr>
        <w:numPr>
          <w:ilvl w:val="0"/>
          <w:numId w:val="11"/>
        </w:numPr>
        <w:bidi/>
        <w:rPr>
          <w:rFonts w:cs="B Nazanin"/>
          <w:b/>
          <w:bCs/>
          <w:sz w:val="28"/>
          <w:szCs w:val="28"/>
        </w:rPr>
      </w:pPr>
      <w:r w:rsidRPr="00F8671C">
        <w:rPr>
          <w:rFonts w:cs="B Nazanin"/>
          <w:b/>
          <w:bCs/>
          <w:sz w:val="28"/>
          <w:szCs w:val="28"/>
          <w:rtl/>
        </w:rPr>
        <w:t>تلاش برای نمایه‌سازی مقالات نقدنامه در پایگاه‌های علمی جهت افزایش دسترسی عمومی</w:t>
      </w:r>
    </w:p>
    <w:p w:rsidR="00F8671C" w:rsidRPr="00F8671C" w:rsidRDefault="00F8671C" w:rsidP="00F8671C">
      <w:pPr>
        <w:numPr>
          <w:ilvl w:val="0"/>
          <w:numId w:val="11"/>
        </w:numPr>
        <w:bidi/>
        <w:rPr>
          <w:rFonts w:cs="B Nazanin"/>
          <w:b/>
          <w:bCs/>
          <w:sz w:val="28"/>
          <w:szCs w:val="28"/>
        </w:rPr>
      </w:pPr>
      <w:r w:rsidRPr="00F8671C">
        <w:rPr>
          <w:rFonts w:cs="B Nazanin"/>
          <w:b/>
          <w:bCs/>
          <w:sz w:val="28"/>
          <w:szCs w:val="28"/>
          <w:rtl/>
        </w:rPr>
        <w:t>تمرکز بر نقد ترجمه‌های رایج در رشته مدیریت، به‌ویژه ترجمه‌هایی که به دلیل ضعف در فهم زبان مبدأ یا مقصد، موجب سوءتفاهم شده‌اند</w:t>
      </w:r>
    </w:p>
    <w:p w:rsidR="00F8671C" w:rsidRPr="00F8671C" w:rsidRDefault="00F8671C" w:rsidP="00F8671C">
      <w:pPr>
        <w:numPr>
          <w:ilvl w:val="0"/>
          <w:numId w:val="11"/>
        </w:numPr>
        <w:bidi/>
        <w:rPr>
          <w:rFonts w:cs="B Nazanin"/>
          <w:b/>
          <w:bCs/>
          <w:sz w:val="28"/>
          <w:szCs w:val="28"/>
        </w:rPr>
      </w:pPr>
      <w:r w:rsidRPr="00F8671C">
        <w:rPr>
          <w:rFonts w:cs="B Nazanin"/>
          <w:b/>
          <w:bCs/>
          <w:sz w:val="28"/>
          <w:szCs w:val="28"/>
          <w:rtl/>
        </w:rPr>
        <w:t>توجه به کیفیت ترجمه به‌عنوان عامل مؤثر در ارتقای متون و برنامه‌های درسی</w:t>
      </w:r>
    </w:p>
    <w:p w:rsidR="00F8671C" w:rsidRPr="00F8671C" w:rsidRDefault="00F8671C" w:rsidP="00F8671C">
      <w:pPr>
        <w:numPr>
          <w:ilvl w:val="0"/>
          <w:numId w:val="11"/>
        </w:numPr>
        <w:bidi/>
        <w:rPr>
          <w:rFonts w:cs="B Nazanin"/>
          <w:b/>
          <w:bCs/>
          <w:sz w:val="28"/>
          <w:szCs w:val="28"/>
        </w:rPr>
      </w:pPr>
      <w:r w:rsidRPr="00F8671C">
        <w:rPr>
          <w:rFonts w:cs="B Nazanin"/>
          <w:b/>
          <w:bCs/>
          <w:sz w:val="28"/>
          <w:szCs w:val="28"/>
          <w:rtl/>
        </w:rPr>
        <w:lastRenderedPageBreak/>
        <w:t>ضرورت توجه به پژوهش‌های تجربی و تاریخی در برنامه‌های درسی، مانند تاریخ سیاستگذاری در حوزه حمل‌ونقل و ترانزیت</w:t>
      </w:r>
    </w:p>
    <w:p w:rsidR="00F8671C" w:rsidRPr="00F8671C" w:rsidRDefault="00F8671C" w:rsidP="00F8671C">
      <w:pPr>
        <w:numPr>
          <w:ilvl w:val="0"/>
          <w:numId w:val="11"/>
        </w:numPr>
        <w:bidi/>
        <w:rPr>
          <w:rFonts w:cs="B Nazanin"/>
          <w:b/>
          <w:bCs/>
          <w:sz w:val="28"/>
          <w:szCs w:val="28"/>
        </w:rPr>
      </w:pPr>
      <w:r w:rsidRPr="00F8671C">
        <w:rPr>
          <w:rFonts w:cs="B Nazanin"/>
          <w:b/>
          <w:bCs/>
          <w:sz w:val="28"/>
          <w:szCs w:val="28"/>
          <w:rtl/>
        </w:rPr>
        <w:t>پیشنهاد بررسی نسبت فعالیت‌های شورا با برنامه‌های درسی دانشگاهی و امکان تأثیرگذاری واقعی بر آن‌ها</w:t>
      </w:r>
    </w:p>
    <w:p w:rsidR="00F8671C" w:rsidRPr="00F8671C" w:rsidRDefault="00F8671C" w:rsidP="00F8671C">
      <w:pPr>
        <w:bidi/>
        <w:rPr>
          <w:rFonts w:cs="B Nazanin"/>
          <w:b/>
          <w:bCs/>
          <w:sz w:val="28"/>
          <w:szCs w:val="28"/>
        </w:rPr>
      </w:pPr>
      <w:r w:rsidRPr="00F8671C">
        <w:rPr>
          <w:rFonts w:cs="B Nazanin"/>
          <w:b/>
          <w:bCs/>
          <w:sz w:val="28"/>
          <w:szCs w:val="28"/>
          <w:rtl/>
          <w:lang w:bidi="fa-IR"/>
        </w:rPr>
        <w:t>۴</w:t>
      </w:r>
      <w:r w:rsidRPr="00F8671C">
        <w:rPr>
          <w:rFonts w:cs="B Nazanin"/>
          <w:b/>
          <w:bCs/>
          <w:sz w:val="28"/>
          <w:szCs w:val="28"/>
        </w:rPr>
        <w:t xml:space="preserve">. </w:t>
      </w:r>
      <w:r w:rsidRPr="00F8671C">
        <w:rPr>
          <w:rFonts w:cs="B Nazanin"/>
          <w:b/>
          <w:bCs/>
          <w:sz w:val="28"/>
          <w:szCs w:val="28"/>
          <w:rtl/>
        </w:rPr>
        <w:t>دیدگاه‌های آقای دکتر روح‌الله هنرور</w:t>
      </w:r>
      <w:r w:rsidRPr="00F8671C">
        <w:rPr>
          <w:rFonts w:cs="B Nazanin"/>
          <w:b/>
          <w:bCs/>
          <w:sz w:val="28"/>
          <w:szCs w:val="28"/>
        </w:rPr>
        <w:br/>
      </w:r>
      <w:r w:rsidRPr="00F8671C">
        <w:rPr>
          <w:rFonts w:cs="B Nazanin"/>
          <w:b/>
          <w:bCs/>
          <w:sz w:val="28"/>
          <w:szCs w:val="28"/>
          <w:rtl/>
        </w:rPr>
        <w:t>ایشان ضمن تأیید جهت‌گیری توسعه گفتار عمومی، بر لزوم هدف‌گذاری دقیق برای سنجش اثربخشی تأکید کردند</w:t>
      </w:r>
      <w:r w:rsidRPr="00F8671C">
        <w:rPr>
          <w:rFonts w:cs="B Nazanin"/>
          <w:b/>
          <w:bCs/>
          <w:sz w:val="28"/>
          <w:szCs w:val="28"/>
        </w:rPr>
        <w:t>.</w:t>
      </w:r>
      <w:r w:rsidRPr="00F8671C">
        <w:rPr>
          <w:rFonts w:cs="B Nazanin"/>
          <w:b/>
          <w:bCs/>
          <w:sz w:val="28"/>
          <w:szCs w:val="28"/>
        </w:rPr>
        <w:br/>
      </w:r>
      <w:r w:rsidRPr="00F8671C">
        <w:rPr>
          <w:rFonts w:cs="B Nazanin"/>
          <w:b/>
          <w:bCs/>
          <w:sz w:val="28"/>
          <w:szCs w:val="28"/>
          <w:rtl/>
        </w:rPr>
        <w:t>سؤالات کلیدی مطرح‌شده</w:t>
      </w:r>
      <w:r w:rsidRPr="00F8671C">
        <w:rPr>
          <w:rFonts w:cs="B Nazanin"/>
          <w:b/>
          <w:bCs/>
          <w:sz w:val="28"/>
          <w:szCs w:val="28"/>
        </w:rPr>
        <w:t>:</w:t>
      </w:r>
    </w:p>
    <w:p w:rsidR="00F8671C" w:rsidRPr="00F8671C" w:rsidRDefault="00F8671C" w:rsidP="00F8671C">
      <w:pPr>
        <w:numPr>
          <w:ilvl w:val="0"/>
          <w:numId w:val="12"/>
        </w:numPr>
        <w:bidi/>
        <w:rPr>
          <w:rFonts w:cs="B Nazanin"/>
          <w:b/>
          <w:bCs/>
          <w:sz w:val="28"/>
          <w:szCs w:val="28"/>
        </w:rPr>
      </w:pPr>
      <w:r w:rsidRPr="00F8671C">
        <w:rPr>
          <w:rFonts w:cs="B Nazanin"/>
          <w:b/>
          <w:bCs/>
          <w:sz w:val="28"/>
          <w:szCs w:val="28"/>
          <w:rtl/>
        </w:rPr>
        <w:t>آیا این فعالیت‌ها توانسته‌اند اجتماعات علمی در میان دانشجویان و فعالان مدیریت ایجاد کنند؟</w:t>
      </w:r>
    </w:p>
    <w:p w:rsidR="00F8671C" w:rsidRPr="00F8671C" w:rsidRDefault="00F8671C" w:rsidP="00F8671C">
      <w:pPr>
        <w:numPr>
          <w:ilvl w:val="0"/>
          <w:numId w:val="12"/>
        </w:numPr>
        <w:bidi/>
        <w:rPr>
          <w:rFonts w:cs="B Nazanin"/>
          <w:b/>
          <w:bCs/>
          <w:sz w:val="28"/>
          <w:szCs w:val="28"/>
        </w:rPr>
      </w:pPr>
      <w:r w:rsidRPr="00F8671C">
        <w:rPr>
          <w:rFonts w:cs="B Nazanin"/>
          <w:b/>
          <w:bCs/>
          <w:sz w:val="28"/>
          <w:szCs w:val="28"/>
          <w:rtl/>
        </w:rPr>
        <w:t>آیا این اقدامات منجر به تغییرات عینی در محتوای برنامه‌های درسی شده‌اند؟</w:t>
      </w:r>
      <w:r w:rsidRPr="00F8671C">
        <w:rPr>
          <w:rFonts w:cs="B Nazanin"/>
          <w:b/>
          <w:bCs/>
          <w:sz w:val="28"/>
          <w:szCs w:val="28"/>
        </w:rPr>
        <w:br/>
      </w:r>
      <w:r w:rsidRPr="00F8671C">
        <w:rPr>
          <w:rFonts w:cs="B Nazanin"/>
          <w:b/>
          <w:bCs/>
          <w:sz w:val="28"/>
          <w:szCs w:val="28"/>
          <w:rtl/>
        </w:rPr>
        <w:t>پیشنهادات</w:t>
      </w:r>
      <w:r w:rsidRPr="00F8671C">
        <w:rPr>
          <w:rFonts w:cs="B Nazanin"/>
          <w:b/>
          <w:bCs/>
          <w:sz w:val="28"/>
          <w:szCs w:val="28"/>
        </w:rPr>
        <w:t>:</w:t>
      </w:r>
    </w:p>
    <w:p w:rsidR="00F8671C" w:rsidRPr="00F8671C" w:rsidRDefault="00F8671C" w:rsidP="00F8671C">
      <w:pPr>
        <w:numPr>
          <w:ilvl w:val="0"/>
          <w:numId w:val="12"/>
        </w:numPr>
        <w:bidi/>
        <w:rPr>
          <w:rFonts w:cs="B Nazanin"/>
          <w:b/>
          <w:bCs/>
          <w:sz w:val="28"/>
          <w:szCs w:val="28"/>
        </w:rPr>
      </w:pPr>
      <w:r w:rsidRPr="00F8671C">
        <w:rPr>
          <w:rFonts w:cs="B Nazanin"/>
          <w:b/>
          <w:bCs/>
          <w:sz w:val="28"/>
          <w:szCs w:val="28"/>
          <w:rtl/>
        </w:rPr>
        <w:t>استفاده از ظرفیت سفارش مقاله در پژوهشنامه انتقادی برای تمرکز بر متون درسی رشته مدیریت</w:t>
      </w:r>
    </w:p>
    <w:p w:rsidR="00F8671C" w:rsidRPr="00F8671C" w:rsidRDefault="00F8671C" w:rsidP="00F8671C">
      <w:pPr>
        <w:numPr>
          <w:ilvl w:val="0"/>
          <w:numId w:val="12"/>
        </w:numPr>
        <w:bidi/>
        <w:rPr>
          <w:rFonts w:cs="B Nazanin"/>
          <w:b/>
          <w:bCs/>
          <w:sz w:val="28"/>
          <w:szCs w:val="28"/>
        </w:rPr>
      </w:pPr>
      <w:r w:rsidRPr="00F8671C">
        <w:rPr>
          <w:rFonts w:cs="B Nazanin"/>
          <w:b/>
          <w:bCs/>
          <w:sz w:val="28"/>
          <w:szCs w:val="28"/>
          <w:rtl/>
        </w:rPr>
        <w:t>بررسی انتقادی فهرستی از ده متن اصلی درس «استراتژی» و معرفی متن منتخب یا جایگزین به دانشکده‌های مدیریت به‌عنوان متن مصوب</w:t>
      </w:r>
    </w:p>
    <w:p w:rsidR="00F8671C" w:rsidRPr="00F8671C" w:rsidRDefault="00F8671C" w:rsidP="00F8671C">
      <w:pPr>
        <w:bidi/>
        <w:rPr>
          <w:rFonts w:cs="B Nazanin"/>
          <w:b/>
          <w:bCs/>
          <w:sz w:val="28"/>
          <w:szCs w:val="28"/>
        </w:rPr>
      </w:pPr>
      <w:r w:rsidRPr="00F8671C">
        <w:rPr>
          <w:rFonts w:cs="B Nazanin"/>
          <w:b/>
          <w:bCs/>
          <w:sz w:val="28"/>
          <w:szCs w:val="28"/>
          <w:rtl/>
          <w:lang w:bidi="fa-IR"/>
        </w:rPr>
        <w:t>۵</w:t>
      </w:r>
      <w:r w:rsidRPr="00F8671C">
        <w:rPr>
          <w:rFonts w:cs="B Nazanin"/>
          <w:b/>
          <w:bCs/>
          <w:sz w:val="28"/>
          <w:szCs w:val="28"/>
        </w:rPr>
        <w:t xml:space="preserve">. </w:t>
      </w:r>
      <w:r w:rsidRPr="00F8671C">
        <w:rPr>
          <w:rFonts w:cs="B Nazanin"/>
          <w:b/>
          <w:bCs/>
          <w:sz w:val="28"/>
          <w:szCs w:val="28"/>
          <w:rtl/>
        </w:rPr>
        <w:t>ملاحظات خانم دکتر براتلو</w:t>
      </w:r>
      <w:r w:rsidRPr="00F8671C">
        <w:rPr>
          <w:rFonts w:cs="B Nazanin"/>
          <w:b/>
          <w:bCs/>
          <w:sz w:val="28"/>
          <w:szCs w:val="28"/>
        </w:rPr>
        <w:br/>
      </w:r>
      <w:r w:rsidRPr="00F8671C">
        <w:rPr>
          <w:rFonts w:cs="B Nazanin"/>
          <w:b/>
          <w:bCs/>
          <w:sz w:val="28"/>
          <w:szCs w:val="28"/>
          <w:rtl/>
        </w:rPr>
        <w:t>ایشان بر توجه به مسایل تازه و حادث در جهان مدیریت، به‌ویژه تحولات فناورانه همچون هوش مصنوعی، تاکید کردند. هوش مصنوعی موجب دگرگونی در منابع انسانی سازمان‌ها، شیوه‌های مدیریت و کیفیت خدمات شده است. به همین دلیل، در انتخاب موضوعات، متون، سفارش مقالات و پژوهش‌ها باید ضمن توجه به آثار کلاسیک، به تحولات روز و فناوری‌های نوین نیز اهتمام ویژه‌ای داشت</w:t>
      </w:r>
      <w:r w:rsidRPr="00F8671C">
        <w:rPr>
          <w:rFonts w:cs="B Nazanin"/>
          <w:b/>
          <w:bCs/>
          <w:sz w:val="28"/>
          <w:szCs w:val="28"/>
        </w:rPr>
        <w:t>.</w:t>
      </w:r>
    </w:p>
    <w:p w:rsidR="00F8671C" w:rsidRPr="00F8671C" w:rsidRDefault="00F8671C" w:rsidP="00F8671C">
      <w:pPr>
        <w:bidi/>
        <w:rPr>
          <w:rFonts w:cs="B Nazanin"/>
          <w:b/>
          <w:bCs/>
          <w:sz w:val="28"/>
          <w:szCs w:val="28"/>
        </w:rPr>
      </w:pPr>
      <w:r w:rsidRPr="00F8671C">
        <w:rPr>
          <w:rFonts w:cs="B Nazanin"/>
          <w:b/>
          <w:bCs/>
          <w:sz w:val="28"/>
          <w:szCs w:val="28"/>
          <w:rtl/>
          <w:lang w:bidi="fa-IR"/>
        </w:rPr>
        <w:t>۶</w:t>
      </w:r>
      <w:r w:rsidRPr="00F8671C">
        <w:rPr>
          <w:rFonts w:cs="B Nazanin"/>
          <w:b/>
          <w:bCs/>
          <w:sz w:val="28"/>
          <w:szCs w:val="28"/>
        </w:rPr>
        <w:t xml:space="preserve">. </w:t>
      </w:r>
      <w:r w:rsidRPr="00F8671C">
        <w:rPr>
          <w:rFonts w:cs="B Nazanin"/>
          <w:b/>
          <w:bCs/>
          <w:sz w:val="28"/>
          <w:szCs w:val="28"/>
          <w:rtl/>
        </w:rPr>
        <w:t>مواضع آقای دکتر حمیدرضا فرتوک‌زاده</w:t>
      </w:r>
      <w:r w:rsidRPr="00F8671C">
        <w:rPr>
          <w:rFonts w:cs="B Nazanin"/>
          <w:b/>
          <w:bCs/>
          <w:sz w:val="28"/>
          <w:szCs w:val="28"/>
        </w:rPr>
        <w:br/>
      </w:r>
      <w:r w:rsidRPr="00F8671C">
        <w:rPr>
          <w:rFonts w:cs="B Nazanin"/>
          <w:b/>
          <w:bCs/>
          <w:sz w:val="28"/>
          <w:szCs w:val="28"/>
          <w:rtl/>
        </w:rPr>
        <w:t xml:space="preserve">ریاست محترم گروه بیان داشتند گرچه ممکن است مواضع ایشان به نظر اغراق‌آمیز برسد، اما این </w:t>
      </w:r>
      <w:r w:rsidRPr="00F8671C">
        <w:rPr>
          <w:rFonts w:cs="B Nazanin"/>
          <w:b/>
          <w:bCs/>
          <w:sz w:val="28"/>
          <w:szCs w:val="28"/>
          <w:rtl/>
        </w:rPr>
        <w:lastRenderedPageBreak/>
        <w:t>اغراق برای روشن کردن معضل اصلی ضروری است. ایشان تأکید کردند که مدیریت و اقتصاد اگر از زمینه سرزمینی، تاریخی و فرهنگی بی‌خبر باشند، می‌توانند منشأ فجایع مهمی شوند. به عنوان مثال، عدم توجه به جغرافیا، وضعیت معادن، صنایع و زیرساخت‌های کشور، موجب مشکلات متعدد شده است. ایشان پرسیدند</w:t>
      </w:r>
      <w:r w:rsidRPr="00F8671C">
        <w:rPr>
          <w:rFonts w:cs="B Nazanin"/>
          <w:b/>
          <w:bCs/>
          <w:sz w:val="28"/>
          <w:szCs w:val="28"/>
        </w:rPr>
        <w:t>:</w:t>
      </w:r>
    </w:p>
    <w:p w:rsidR="00F8671C" w:rsidRPr="00F8671C" w:rsidRDefault="00F8671C" w:rsidP="00F8671C">
      <w:pPr>
        <w:numPr>
          <w:ilvl w:val="0"/>
          <w:numId w:val="13"/>
        </w:numPr>
        <w:bidi/>
        <w:rPr>
          <w:rFonts w:cs="B Nazanin"/>
          <w:b/>
          <w:bCs/>
          <w:sz w:val="28"/>
          <w:szCs w:val="28"/>
        </w:rPr>
      </w:pPr>
      <w:r w:rsidRPr="00F8671C">
        <w:rPr>
          <w:rFonts w:cs="B Nazanin"/>
          <w:b/>
          <w:bCs/>
          <w:sz w:val="28"/>
          <w:szCs w:val="28"/>
          <w:rtl/>
        </w:rPr>
        <w:t>چند کلاس در رشته‌های مدیریت و اقتصاد نقشه ایران و منطقه دارند؟</w:t>
      </w:r>
    </w:p>
    <w:p w:rsidR="00F8671C" w:rsidRPr="00F8671C" w:rsidRDefault="00F8671C" w:rsidP="00F8671C">
      <w:pPr>
        <w:numPr>
          <w:ilvl w:val="0"/>
          <w:numId w:val="13"/>
        </w:numPr>
        <w:bidi/>
        <w:rPr>
          <w:rFonts w:cs="B Nazanin"/>
          <w:b/>
          <w:bCs/>
          <w:sz w:val="28"/>
          <w:szCs w:val="28"/>
        </w:rPr>
      </w:pPr>
      <w:r w:rsidRPr="00F8671C">
        <w:rPr>
          <w:rFonts w:cs="B Nazanin"/>
          <w:b/>
          <w:bCs/>
          <w:sz w:val="28"/>
          <w:szCs w:val="28"/>
          <w:rtl/>
        </w:rPr>
        <w:t>دانشجویان و اساتید چقدر با جغرافیا، سیاست و اقتصاد منطقه آشنا هستند؟</w:t>
      </w:r>
    </w:p>
    <w:p w:rsidR="00F8671C" w:rsidRPr="00F8671C" w:rsidRDefault="00F8671C" w:rsidP="00F8671C">
      <w:pPr>
        <w:numPr>
          <w:ilvl w:val="0"/>
          <w:numId w:val="13"/>
        </w:numPr>
        <w:bidi/>
        <w:rPr>
          <w:rFonts w:cs="B Nazanin"/>
          <w:b/>
          <w:bCs/>
          <w:sz w:val="28"/>
          <w:szCs w:val="28"/>
        </w:rPr>
      </w:pPr>
      <w:r w:rsidRPr="00F8671C">
        <w:rPr>
          <w:rFonts w:cs="B Nazanin"/>
          <w:b/>
          <w:bCs/>
          <w:sz w:val="28"/>
          <w:szCs w:val="28"/>
          <w:rtl/>
        </w:rPr>
        <w:t>آیا برنامه‌های درسی شناخت کافی از ابعاد منطقه‌ای و ژئوپلیتیکی ایران دارند؟</w:t>
      </w:r>
    </w:p>
    <w:p w:rsidR="00F8671C" w:rsidRPr="00F8671C" w:rsidRDefault="00F8671C" w:rsidP="00F8671C">
      <w:pPr>
        <w:bidi/>
        <w:rPr>
          <w:rFonts w:cs="B Nazanin"/>
          <w:b/>
          <w:bCs/>
          <w:sz w:val="28"/>
          <w:szCs w:val="28"/>
        </w:rPr>
      </w:pPr>
      <w:r w:rsidRPr="00F8671C">
        <w:rPr>
          <w:rFonts w:cs="B Nazanin"/>
          <w:b/>
          <w:bCs/>
          <w:sz w:val="28"/>
          <w:szCs w:val="28"/>
          <w:rtl/>
        </w:rPr>
        <w:t>ایشان خواستار قرار گرفتن این پرسش‌ها در مرکز توجه شورا شدند تا منجر به پیشنهادهای عینی برای اصلاح متون، برنامه‌ها و حتی تأسیس رشته‌های نوین شود</w:t>
      </w:r>
      <w:r w:rsidRPr="00F8671C">
        <w:rPr>
          <w:rFonts w:cs="B Nazanin"/>
          <w:b/>
          <w:bCs/>
          <w:sz w:val="28"/>
          <w:szCs w:val="28"/>
        </w:rPr>
        <w:t>.</w:t>
      </w:r>
    </w:p>
    <w:p w:rsidR="00F8671C" w:rsidRPr="00F8671C" w:rsidRDefault="00F8671C" w:rsidP="00F8671C">
      <w:pPr>
        <w:bidi/>
        <w:rPr>
          <w:rFonts w:cs="B Nazanin"/>
          <w:b/>
          <w:bCs/>
          <w:sz w:val="28"/>
          <w:szCs w:val="28"/>
        </w:rPr>
      </w:pPr>
      <w:r w:rsidRPr="00F8671C">
        <w:rPr>
          <w:rFonts w:cs="B Nazanin"/>
          <w:b/>
          <w:bCs/>
          <w:sz w:val="28"/>
          <w:szCs w:val="28"/>
          <w:rtl/>
        </w:rPr>
        <w:t>مصوبات و جمع‌بندی</w:t>
      </w:r>
      <w:r w:rsidRPr="00F8671C">
        <w:rPr>
          <w:rFonts w:cs="B Nazanin"/>
          <w:b/>
          <w:bCs/>
          <w:sz w:val="28"/>
          <w:szCs w:val="28"/>
        </w:rPr>
        <w:t>:</w:t>
      </w:r>
    </w:p>
    <w:p w:rsidR="00F8671C" w:rsidRPr="00F8671C" w:rsidRDefault="00F8671C" w:rsidP="00F8671C">
      <w:pPr>
        <w:numPr>
          <w:ilvl w:val="0"/>
          <w:numId w:val="14"/>
        </w:numPr>
        <w:bidi/>
        <w:rPr>
          <w:rFonts w:cs="B Nazanin"/>
          <w:b/>
          <w:bCs/>
          <w:sz w:val="28"/>
          <w:szCs w:val="28"/>
        </w:rPr>
      </w:pPr>
      <w:r w:rsidRPr="00F8671C">
        <w:rPr>
          <w:rFonts w:cs="B Nazanin"/>
          <w:b/>
          <w:bCs/>
          <w:sz w:val="28"/>
          <w:szCs w:val="28"/>
          <w:rtl/>
        </w:rPr>
        <w:t>تأکید بر ادامه مسیر تحولی شورا در نقد متون با تمرکز بر متون سنت‌ساز و تأثیرگذار</w:t>
      </w:r>
    </w:p>
    <w:p w:rsidR="00F8671C" w:rsidRPr="00F8671C" w:rsidRDefault="00F8671C" w:rsidP="00F8671C">
      <w:pPr>
        <w:numPr>
          <w:ilvl w:val="0"/>
          <w:numId w:val="14"/>
        </w:numPr>
        <w:bidi/>
        <w:rPr>
          <w:rFonts w:cs="B Nazanin"/>
          <w:b/>
          <w:bCs/>
          <w:sz w:val="28"/>
          <w:szCs w:val="28"/>
        </w:rPr>
      </w:pPr>
      <w:r w:rsidRPr="00F8671C">
        <w:rPr>
          <w:rFonts w:cs="B Nazanin"/>
          <w:b/>
          <w:bCs/>
          <w:sz w:val="28"/>
          <w:szCs w:val="28"/>
          <w:rtl/>
        </w:rPr>
        <w:t>پیگیری ارتقای علمی پژوهشنامه انتقادی و نقدنامه از طریق هدف‌گذاری و نمایه‌سازی</w:t>
      </w:r>
    </w:p>
    <w:p w:rsidR="00F8671C" w:rsidRPr="00F8671C" w:rsidRDefault="00F8671C" w:rsidP="00F8671C">
      <w:pPr>
        <w:numPr>
          <w:ilvl w:val="0"/>
          <w:numId w:val="14"/>
        </w:numPr>
        <w:bidi/>
        <w:rPr>
          <w:rFonts w:cs="B Nazanin"/>
          <w:b/>
          <w:bCs/>
          <w:sz w:val="28"/>
          <w:szCs w:val="28"/>
        </w:rPr>
      </w:pPr>
      <w:r w:rsidRPr="00F8671C">
        <w:rPr>
          <w:rFonts w:cs="B Nazanin"/>
          <w:b/>
          <w:bCs/>
          <w:sz w:val="28"/>
          <w:szCs w:val="28"/>
          <w:rtl/>
        </w:rPr>
        <w:t>تدوین برنامه عملی به منظور تأثیرگذاری بر برنامه‌های درسی دانشگاهی در رشته مدیریت و سیاستگذاری</w:t>
      </w:r>
    </w:p>
    <w:p w:rsidR="00F8671C" w:rsidRPr="00F8671C" w:rsidRDefault="00F8671C" w:rsidP="00F8671C">
      <w:pPr>
        <w:numPr>
          <w:ilvl w:val="0"/>
          <w:numId w:val="14"/>
        </w:numPr>
        <w:bidi/>
        <w:rPr>
          <w:rFonts w:cs="B Nazanin"/>
          <w:b/>
          <w:bCs/>
          <w:sz w:val="28"/>
          <w:szCs w:val="28"/>
        </w:rPr>
      </w:pPr>
      <w:r w:rsidRPr="00F8671C">
        <w:rPr>
          <w:rFonts w:cs="B Nazanin"/>
          <w:b/>
          <w:bCs/>
          <w:sz w:val="28"/>
          <w:szCs w:val="28"/>
          <w:rtl/>
        </w:rPr>
        <w:t>ادامه و توسعه حلقات متن‌خوانی در گروه‌های تخصصی</w:t>
      </w:r>
    </w:p>
    <w:p w:rsidR="00F8671C" w:rsidRPr="00F8671C" w:rsidRDefault="00F8671C" w:rsidP="00F8671C">
      <w:pPr>
        <w:numPr>
          <w:ilvl w:val="0"/>
          <w:numId w:val="14"/>
        </w:numPr>
        <w:bidi/>
        <w:rPr>
          <w:rFonts w:cs="B Nazanin"/>
          <w:b/>
          <w:bCs/>
          <w:sz w:val="28"/>
          <w:szCs w:val="28"/>
        </w:rPr>
      </w:pPr>
      <w:r w:rsidRPr="00F8671C">
        <w:rPr>
          <w:rFonts w:cs="B Nazanin"/>
          <w:b/>
          <w:bCs/>
          <w:sz w:val="28"/>
          <w:szCs w:val="28"/>
          <w:rtl/>
        </w:rPr>
        <w:t>تعیین زمان جلسات آتی گروه به حداکثر ماهی یک بار</w:t>
      </w:r>
    </w:p>
    <w:p w:rsidR="00F8671C" w:rsidRPr="00F8671C" w:rsidRDefault="00F8671C" w:rsidP="00F8671C">
      <w:pPr>
        <w:bidi/>
        <w:rPr>
          <w:rFonts w:cs="B Nazanin"/>
          <w:b/>
          <w:bCs/>
          <w:sz w:val="28"/>
          <w:szCs w:val="28"/>
        </w:rPr>
      </w:pPr>
      <w:r w:rsidRPr="00F8671C">
        <w:rPr>
          <w:rFonts w:cs="B Nazanin"/>
          <w:b/>
          <w:bCs/>
          <w:sz w:val="28"/>
          <w:szCs w:val="28"/>
          <w:rtl/>
        </w:rPr>
        <w:t>پایان جلسه</w:t>
      </w:r>
      <w:r w:rsidRPr="00F8671C">
        <w:rPr>
          <w:rFonts w:cs="B Nazanin"/>
          <w:b/>
          <w:bCs/>
          <w:sz w:val="28"/>
          <w:szCs w:val="28"/>
        </w:rPr>
        <w:br/>
      </w:r>
      <w:r w:rsidRPr="00F8671C">
        <w:rPr>
          <w:rFonts w:cs="B Nazanin"/>
          <w:b/>
          <w:bCs/>
          <w:sz w:val="28"/>
          <w:szCs w:val="28"/>
          <w:rtl/>
        </w:rPr>
        <w:t xml:space="preserve">زمان پایان: ساعت </w:t>
      </w:r>
      <w:r w:rsidRPr="00F8671C">
        <w:rPr>
          <w:rFonts w:cs="B Nazanin"/>
          <w:b/>
          <w:bCs/>
          <w:sz w:val="28"/>
          <w:szCs w:val="28"/>
          <w:rtl/>
          <w:lang w:bidi="fa-IR"/>
        </w:rPr>
        <w:t>۱۲:۳۰</w:t>
      </w:r>
      <w:r w:rsidRPr="00F8671C">
        <w:rPr>
          <w:rFonts w:cs="B Nazanin"/>
          <w:b/>
          <w:bCs/>
          <w:sz w:val="28"/>
          <w:szCs w:val="28"/>
          <w:rtl/>
        </w:rPr>
        <w:t xml:space="preserve"> ظهر</w:t>
      </w:r>
      <w:bookmarkStart w:id="0" w:name="_GoBack"/>
      <w:bookmarkEnd w:id="0"/>
    </w:p>
    <w:p w:rsidR="00FE1B4E" w:rsidRPr="00F8671C" w:rsidRDefault="00FE1B4E" w:rsidP="00F8671C">
      <w:pPr>
        <w:bidi/>
      </w:pPr>
    </w:p>
    <w:sectPr w:rsidR="00FE1B4E" w:rsidRPr="00F86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572"/>
    <w:multiLevelType w:val="multilevel"/>
    <w:tmpl w:val="7280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46077"/>
    <w:multiLevelType w:val="multilevel"/>
    <w:tmpl w:val="18B4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A40E1"/>
    <w:multiLevelType w:val="multilevel"/>
    <w:tmpl w:val="5194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D4047"/>
    <w:multiLevelType w:val="multilevel"/>
    <w:tmpl w:val="4802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4FDD"/>
    <w:multiLevelType w:val="multilevel"/>
    <w:tmpl w:val="182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14F7D"/>
    <w:multiLevelType w:val="multilevel"/>
    <w:tmpl w:val="618E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F08FC"/>
    <w:multiLevelType w:val="multilevel"/>
    <w:tmpl w:val="D66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D251A"/>
    <w:multiLevelType w:val="multilevel"/>
    <w:tmpl w:val="00EA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52A50"/>
    <w:multiLevelType w:val="multilevel"/>
    <w:tmpl w:val="CFCA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13BFC"/>
    <w:multiLevelType w:val="multilevel"/>
    <w:tmpl w:val="C4D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45F03"/>
    <w:multiLevelType w:val="multilevel"/>
    <w:tmpl w:val="7C4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F7D12"/>
    <w:multiLevelType w:val="multilevel"/>
    <w:tmpl w:val="CE3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667D7"/>
    <w:multiLevelType w:val="multilevel"/>
    <w:tmpl w:val="FB5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975ED"/>
    <w:multiLevelType w:val="multilevel"/>
    <w:tmpl w:val="B8B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13"/>
  </w:num>
  <w:num w:numId="5">
    <w:abstractNumId w:val="8"/>
  </w:num>
  <w:num w:numId="6">
    <w:abstractNumId w:val="4"/>
  </w:num>
  <w:num w:numId="7">
    <w:abstractNumId w:val="2"/>
  </w:num>
  <w:num w:numId="8">
    <w:abstractNumId w:val="3"/>
  </w:num>
  <w:num w:numId="9">
    <w:abstractNumId w:val="9"/>
  </w:num>
  <w:num w:numId="10">
    <w:abstractNumId w:val="1"/>
  </w:num>
  <w:num w:numId="11">
    <w:abstractNumId w:val="5"/>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5E"/>
    <w:rsid w:val="00086CD6"/>
    <w:rsid w:val="00107CF8"/>
    <w:rsid w:val="001D28B3"/>
    <w:rsid w:val="002849DC"/>
    <w:rsid w:val="00353761"/>
    <w:rsid w:val="00367806"/>
    <w:rsid w:val="00371193"/>
    <w:rsid w:val="003B3F70"/>
    <w:rsid w:val="004E2988"/>
    <w:rsid w:val="006076FE"/>
    <w:rsid w:val="006C161E"/>
    <w:rsid w:val="008F295E"/>
    <w:rsid w:val="00DE583A"/>
    <w:rsid w:val="00E978B0"/>
    <w:rsid w:val="00ED607A"/>
    <w:rsid w:val="00F8671C"/>
    <w:rsid w:val="00FE1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CCAA"/>
  <w15:chartTrackingRefBased/>
  <w15:docId w15:val="{63B9F37E-2929-47E9-A577-1BD0C840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0567">
      <w:bodyDiv w:val="1"/>
      <w:marLeft w:val="0"/>
      <w:marRight w:val="0"/>
      <w:marTop w:val="0"/>
      <w:marBottom w:val="0"/>
      <w:divBdr>
        <w:top w:val="none" w:sz="0" w:space="0" w:color="auto"/>
        <w:left w:val="none" w:sz="0" w:space="0" w:color="auto"/>
        <w:bottom w:val="none" w:sz="0" w:space="0" w:color="auto"/>
        <w:right w:val="none" w:sz="0" w:space="0" w:color="auto"/>
      </w:divBdr>
      <w:divsChild>
        <w:div w:id="1486510047">
          <w:marLeft w:val="0"/>
          <w:marRight w:val="0"/>
          <w:marTop w:val="0"/>
          <w:marBottom w:val="0"/>
          <w:divBdr>
            <w:top w:val="none" w:sz="0" w:space="0" w:color="auto"/>
            <w:left w:val="none" w:sz="0" w:space="0" w:color="auto"/>
            <w:bottom w:val="none" w:sz="0" w:space="0" w:color="auto"/>
            <w:right w:val="none" w:sz="0" w:space="0" w:color="auto"/>
          </w:divBdr>
          <w:divsChild>
            <w:div w:id="1801730391">
              <w:marLeft w:val="0"/>
              <w:marRight w:val="0"/>
              <w:marTop w:val="0"/>
              <w:marBottom w:val="0"/>
              <w:divBdr>
                <w:top w:val="none" w:sz="0" w:space="0" w:color="auto"/>
                <w:left w:val="none" w:sz="0" w:space="0" w:color="auto"/>
                <w:bottom w:val="none" w:sz="0" w:space="0" w:color="auto"/>
                <w:right w:val="none" w:sz="0" w:space="0" w:color="auto"/>
              </w:divBdr>
              <w:divsChild>
                <w:div w:id="191964662">
                  <w:marLeft w:val="0"/>
                  <w:marRight w:val="0"/>
                  <w:marTop w:val="0"/>
                  <w:marBottom w:val="0"/>
                  <w:divBdr>
                    <w:top w:val="none" w:sz="0" w:space="0" w:color="auto"/>
                    <w:left w:val="none" w:sz="0" w:space="0" w:color="auto"/>
                    <w:bottom w:val="none" w:sz="0" w:space="0" w:color="auto"/>
                    <w:right w:val="none" w:sz="0" w:space="0" w:color="auto"/>
                  </w:divBdr>
                  <w:divsChild>
                    <w:div w:id="1643729646">
                      <w:marLeft w:val="0"/>
                      <w:marRight w:val="0"/>
                      <w:marTop w:val="0"/>
                      <w:marBottom w:val="0"/>
                      <w:divBdr>
                        <w:top w:val="none" w:sz="0" w:space="0" w:color="auto"/>
                        <w:left w:val="none" w:sz="0" w:space="0" w:color="auto"/>
                        <w:bottom w:val="none" w:sz="0" w:space="0" w:color="auto"/>
                        <w:right w:val="none" w:sz="0" w:space="0" w:color="auto"/>
                      </w:divBdr>
                      <w:divsChild>
                        <w:div w:id="40174444">
                          <w:marLeft w:val="0"/>
                          <w:marRight w:val="0"/>
                          <w:marTop w:val="0"/>
                          <w:marBottom w:val="0"/>
                          <w:divBdr>
                            <w:top w:val="none" w:sz="0" w:space="0" w:color="auto"/>
                            <w:left w:val="none" w:sz="0" w:space="0" w:color="auto"/>
                            <w:bottom w:val="none" w:sz="0" w:space="0" w:color="auto"/>
                            <w:right w:val="none" w:sz="0" w:space="0" w:color="auto"/>
                          </w:divBdr>
                          <w:divsChild>
                            <w:div w:id="13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20063">
          <w:marLeft w:val="0"/>
          <w:marRight w:val="0"/>
          <w:marTop w:val="0"/>
          <w:marBottom w:val="0"/>
          <w:divBdr>
            <w:top w:val="none" w:sz="0" w:space="0" w:color="auto"/>
            <w:left w:val="none" w:sz="0" w:space="0" w:color="auto"/>
            <w:bottom w:val="none" w:sz="0" w:space="0" w:color="auto"/>
            <w:right w:val="none" w:sz="0" w:space="0" w:color="auto"/>
          </w:divBdr>
          <w:divsChild>
            <w:div w:id="636879367">
              <w:marLeft w:val="0"/>
              <w:marRight w:val="0"/>
              <w:marTop w:val="0"/>
              <w:marBottom w:val="0"/>
              <w:divBdr>
                <w:top w:val="none" w:sz="0" w:space="0" w:color="auto"/>
                <w:left w:val="none" w:sz="0" w:space="0" w:color="auto"/>
                <w:bottom w:val="none" w:sz="0" w:space="0" w:color="auto"/>
                <w:right w:val="none" w:sz="0" w:space="0" w:color="auto"/>
              </w:divBdr>
              <w:divsChild>
                <w:div w:id="489640777">
                  <w:marLeft w:val="0"/>
                  <w:marRight w:val="0"/>
                  <w:marTop w:val="0"/>
                  <w:marBottom w:val="0"/>
                  <w:divBdr>
                    <w:top w:val="none" w:sz="0" w:space="0" w:color="auto"/>
                    <w:left w:val="none" w:sz="0" w:space="0" w:color="auto"/>
                    <w:bottom w:val="none" w:sz="0" w:space="0" w:color="auto"/>
                    <w:right w:val="none" w:sz="0" w:space="0" w:color="auto"/>
                  </w:divBdr>
                  <w:divsChild>
                    <w:div w:id="123425198">
                      <w:marLeft w:val="0"/>
                      <w:marRight w:val="0"/>
                      <w:marTop w:val="0"/>
                      <w:marBottom w:val="0"/>
                      <w:divBdr>
                        <w:top w:val="none" w:sz="0" w:space="0" w:color="auto"/>
                        <w:left w:val="none" w:sz="0" w:space="0" w:color="auto"/>
                        <w:bottom w:val="none" w:sz="0" w:space="0" w:color="auto"/>
                        <w:right w:val="none" w:sz="0" w:space="0" w:color="auto"/>
                      </w:divBdr>
                      <w:divsChild>
                        <w:div w:id="1632981461">
                          <w:marLeft w:val="0"/>
                          <w:marRight w:val="0"/>
                          <w:marTop w:val="0"/>
                          <w:marBottom w:val="0"/>
                          <w:divBdr>
                            <w:top w:val="none" w:sz="0" w:space="0" w:color="auto"/>
                            <w:left w:val="none" w:sz="0" w:space="0" w:color="auto"/>
                            <w:bottom w:val="none" w:sz="0" w:space="0" w:color="auto"/>
                            <w:right w:val="none" w:sz="0" w:space="0" w:color="auto"/>
                          </w:divBdr>
                          <w:divsChild>
                            <w:div w:id="5113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844128">
          <w:marLeft w:val="0"/>
          <w:marRight w:val="0"/>
          <w:marTop w:val="0"/>
          <w:marBottom w:val="0"/>
          <w:divBdr>
            <w:top w:val="none" w:sz="0" w:space="0" w:color="auto"/>
            <w:left w:val="none" w:sz="0" w:space="0" w:color="auto"/>
            <w:bottom w:val="none" w:sz="0" w:space="0" w:color="auto"/>
            <w:right w:val="none" w:sz="0" w:space="0" w:color="auto"/>
          </w:divBdr>
          <w:divsChild>
            <w:div w:id="574365302">
              <w:marLeft w:val="0"/>
              <w:marRight w:val="0"/>
              <w:marTop w:val="0"/>
              <w:marBottom w:val="0"/>
              <w:divBdr>
                <w:top w:val="none" w:sz="0" w:space="0" w:color="auto"/>
                <w:left w:val="none" w:sz="0" w:space="0" w:color="auto"/>
                <w:bottom w:val="none" w:sz="0" w:space="0" w:color="auto"/>
                <w:right w:val="none" w:sz="0" w:space="0" w:color="auto"/>
              </w:divBdr>
              <w:divsChild>
                <w:div w:id="303581210">
                  <w:marLeft w:val="0"/>
                  <w:marRight w:val="0"/>
                  <w:marTop w:val="0"/>
                  <w:marBottom w:val="0"/>
                  <w:divBdr>
                    <w:top w:val="none" w:sz="0" w:space="0" w:color="auto"/>
                    <w:left w:val="none" w:sz="0" w:space="0" w:color="auto"/>
                    <w:bottom w:val="none" w:sz="0" w:space="0" w:color="auto"/>
                    <w:right w:val="none" w:sz="0" w:space="0" w:color="auto"/>
                  </w:divBdr>
                  <w:divsChild>
                    <w:div w:id="27418558">
                      <w:marLeft w:val="0"/>
                      <w:marRight w:val="0"/>
                      <w:marTop w:val="0"/>
                      <w:marBottom w:val="0"/>
                      <w:divBdr>
                        <w:top w:val="none" w:sz="0" w:space="0" w:color="auto"/>
                        <w:left w:val="none" w:sz="0" w:space="0" w:color="auto"/>
                        <w:bottom w:val="none" w:sz="0" w:space="0" w:color="auto"/>
                        <w:right w:val="none" w:sz="0" w:space="0" w:color="auto"/>
                      </w:divBdr>
                      <w:divsChild>
                        <w:div w:id="1733699860">
                          <w:marLeft w:val="0"/>
                          <w:marRight w:val="0"/>
                          <w:marTop w:val="0"/>
                          <w:marBottom w:val="0"/>
                          <w:divBdr>
                            <w:top w:val="none" w:sz="0" w:space="0" w:color="auto"/>
                            <w:left w:val="none" w:sz="0" w:space="0" w:color="auto"/>
                            <w:bottom w:val="none" w:sz="0" w:space="0" w:color="auto"/>
                            <w:right w:val="none" w:sz="0" w:space="0" w:color="auto"/>
                          </w:divBdr>
                          <w:divsChild>
                            <w:div w:id="1452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976388">
      <w:bodyDiv w:val="1"/>
      <w:marLeft w:val="0"/>
      <w:marRight w:val="0"/>
      <w:marTop w:val="0"/>
      <w:marBottom w:val="0"/>
      <w:divBdr>
        <w:top w:val="none" w:sz="0" w:space="0" w:color="auto"/>
        <w:left w:val="none" w:sz="0" w:space="0" w:color="auto"/>
        <w:bottom w:val="none" w:sz="0" w:space="0" w:color="auto"/>
        <w:right w:val="none" w:sz="0" w:space="0" w:color="auto"/>
      </w:divBdr>
      <w:divsChild>
        <w:div w:id="415250424">
          <w:marLeft w:val="0"/>
          <w:marRight w:val="0"/>
          <w:marTop w:val="0"/>
          <w:marBottom w:val="0"/>
          <w:divBdr>
            <w:top w:val="none" w:sz="0" w:space="0" w:color="auto"/>
            <w:left w:val="none" w:sz="0" w:space="0" w:color="auto"/>
            <w:bottom w:val="none" w:sz="0" w:space="0" w:color="auto"/>
            <w:right w:val="none" w:sz="0" w:space="0" w:color="auto"/>
          </w:divBdr>
        </w:div>
      </w:divsChild>
    </w:div>
    <w:div w:id="19272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2025-09-03T04:54:00Z</dcterms:created>
  <dcterms:modified xsi:type="dcterms:W3CDTF">2025-09-22T04:58:00Z</dcterms:modified>
</cp:coreProperties>
</file>