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31" w:rsidRPr="008B1E5E" w:rsidRDefault="002D2E31" w:rsidP="000429E8">
      <w:pPr>
        <w:bidi/>
        <w:spacing w:after="0"/>
        <w:jc w:val="both"/>
        <w:rPr>
          <w:rFonts w:cs="B Zar"/>
          <w:b/>
          <w:bCs/>
          <w:i/>
          <w:iCs/>
          <w:sz w:val="28"/>
          <w:szCs w:val="28"/>
          <w:lang w:bidi="fa-IR"/>
        </w:rPr>
      </w:pPr>
    </w:p>
    <w:tbl>
      <w:tblPr>
        <w:bidiVisual/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0"/>
        <w:gridCol w:w="2340"/>
        <w:gridCol w:w="3607"/>
      </w:tblGrid>
      <w:tr w:rsidR="002D2E31" w:rsidRPr="008B1E5E" w:rsidTr="000429E8">
        <w:trPr>
          <w:trHeight w:val="536"/>
          <w:tblHeader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E237BB">
            <w:pPr>
              <w:tabs>
                <w:tab w:val="left" w:pos="180"/>
                <w:tab w:val="left" w:pos="1629"/>
                <w:tab w:val="center" w:pos="4768"/>
              </w:tabs>
              <w:bidi/>
              <w:spacing w:after="0" w:line="240" w:lineRule="auto"/>
              <w:ind w:left="-516" w:right="-720"/>
              <w:jc w:val="center"/>
              <w:rPr>
                <w:rFonts w:cs="B Zar"/>
                <w:b/>
                <w:bCs/>
                <w:i/>
                <w:iCs/>
                <w:sz w:val="28"/>
                <w:szCs w:val="28"/>
                <w:rtl/>
              </w:rPr>
            </w:pPr>
            <w:r w:rsidRPr="008B1E5E">
              <w:rPr>
                <w:rFonts w:cs="B Zar" w:hint="cs"/>
                <w:b/>
                <w:bCs/>
                <w:i/>
                <w:iCs/>
                <w:sz w:val="28"/>
                <w:szCs w:val="28"/>
                <w:rtl/>
              </w:rPr>
              <w:t>گزارش جلسة</w:t>
            </w:r>
            <w:r w:rsidRPr="008B1E5E">
              <w:rPr>
                <w:rFonts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 xml:space="preserve"> شورای</w:t>
            </w:r>
            <w:r w:rsidR="00E237BB" w:rsidRPr="008B1E5E">
              <w:rPr>
                <w:rFonts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 xml:space="preserve"> صنفی پژوهشگاه علوم انسانی</w:t>
            </w:r>
          </w:p>
        </w:tc>
      </w:tr>
      <w:tr w:rsidR="002D2E31" w:rsidRPr="008B1E5E" w:rsidTr="000429E8">
        <w:trPr>
          <w:trHeight w:val="558"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6117E7">
            <w:pPr>
              <w:bidi/>
              <w:spacing w:after="0" w:line="360" w:lineRule="auto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زمان جلسه: </w:t>
            </w:r>
            <w:r w:rsidR="006117E7">
              <w:rPr>
                <w:rFonts w:cs="B Zar" w:hint="cs"/>
                <w:sz w:val="28"/>
                <w:szCs w:val="28"/>
                <w:rtl/>
              </w:rPr>
              <w:t>9 اردیبهشت 97</w:t>
            </w:r>
            <w:r w:rsidR="00D80EE2"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1132E4" w:rsidP="006117E7">
            <w:pPr>
              <w:bidi/>
              <w:spacing w:after="0" w:line="360" w:lineRule="auto"/>
              <w:jc w:val="both"/>
              <w:rPr>
                <w:rFonts w:cs="B Zar"/>
                <w:b/>
                <w:bCs/>
                <w:sz w:val="28"/>
                <w:szCs w:val="28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ساعت</w:t>
            </w:r>
            <w:r w:rsidRPr="008B1E5E">
              <w:rPr>
                <w:rFonts w:cs="B Zar"/>
                <w:b/>
                <w:bCs/>
                <w:sz w:val="28"/>
                <w:szCs w:val="28"/>
              </w:rPr>
              <w:t xml:space="preserve"> </w:t>
            </w:r>
            <w:r w:rsidR="002D2E31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جلسه: </w:t>
            </w:r>
            <w:r w:rsidR="006117E7">
              <w:rPr>
                <w:rFonts w:cs="B Zar" w:hint="cs"/>
                <w:b/>
                <w:bCs/>
                <w:sz w:val="28"/>
                <w:szCs w:val="28"/>
                <w:rtl/>
              </w:rPr>
              <w:t>10-12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6117E7">
            <w:pPr>
              <w:bidi/>
              <w:spacing w:after="0"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مكان جلسه: </w:t>
            </w:r>
            <w:r w:rsidR="00D80EE2">
              <w:rPr>
                <w:rFonts w:cs="B Zar" w:hint="cs"/>
                <w:b/>
                <w:bCs/>
                <w:sz w:val="28"/>
                <w:szCs w:val="28"/>
                <w:rtl/>
              </w:rPr>
              <w:t>سالن ا</w:t>
            </w:r>
            <w:r w:rsidR="006117E7">
              <w:rPr>
                <w:rFonts w:cs="B Zar" w:hint="cs"/>
                <w:b/>
                <w:bCs/>
                <w:sz w:val="28"/>
                <w:szCs w:val="28"/>
                <w:rtl/>
              </w:rPr>
              <w:t>ندیشه</w:t>
            </w:r>
          </w:p>
        </w:tc>
      </w:tr>
      <w:tr w:rsidR="002D2E31" w:rsidRPr="008B1E5E" w:rsidTr="000429E8">
        <w:trPr>
          <w:trHeight w:val="621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6117E7" w:rsidRDefault="002D2E31" w:rsidP="006117E7">
            <w:pPr>
              <w:bidi/>
              <w:spacing w:after="0" w:line="360" w:lineRule="auto"/>
              <w:ind w:left="720" w:hanging="720"/>
              <w:jc w:val="both"/>
              <w:rPr>
                <w:rFonts w:cs="B Zar"/>
                <w:sz w:val="26"/>
                <w:szCs w:val="26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حاضرین: </w:t>
            </w:r>
            <w:r w:rsidR="006117E7">
              <w:rPr>
                <w:rFonts w:cs="B Zar" w:hint="cs"/>
                <w:b/>
                <w:bCs/>
                <w:sz w:val="28"/>
                <w:szCs w:val="28"/>
                <w:rtl/>
              </w:rPr>
              <w:t>همه اعضا شورا و جناب آقای دکتر ربانی زاده، جناب آقای جعفری، جناب آقای دکتر افضلی، جناب آقای دکتر خراشادی زاده</w:t>
            </w:r>
          </w:p>
        </w:tc>
      </w:tr>
      <w:tr w:rsidR="002D2E31" w:rsidRPr="008B1E5E" w:rsidTr="000429E8">
        <w:trPr>
          <w:trHeight w:val="373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0F171E">
            <w:pPr>
              <w:bidi/>
              <w:spacing w:after="0" w:line="36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غا</w:t>
            </w:r>
            <w:r w:rsidR="00410CB1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یب</w:t>
            </w:r>
            <w:r w:rsidR="00F4364D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ین</w:t>
            </w:r>
            <w:r w:rsidR="00410CB1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:</w:t>
            </w:r>
            <w:r w:rsidR="00E237BB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D2E31" w:rsidRPr="008B1E5E" w:rsidTr="000429E8">
        <w:trPr>
          <w:trHeight w:val="432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E7" w:rsidRPr="003C5034" w:rsidRDefault="00EE3D56" w:rsidP="006117E7">
            <w:pPr>
              <w:bidi/>
              <w:spacing w:after="0" w:line="360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موضوع جلسه</w:t>
            </w:r>
            <w:r w:rsidR="006117E7" w:rsidRPr="003C5034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6117E7" w:rsidRPr="00BC2B88" w:rsidRDefault="006117E7" w:rsidP="006117E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BC2B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با عرض سلام و تبریک بمناسبت اعیاد شعبانیه علت برگزاری این جلسه دراین روز، همزمانی آن با بزرگداشت 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روز شوراها</w:t>
            </w:r>
            <w:r w:rsidRPr="00BC2B88">
              <w:rPr>
                <w:rFonts w:cs="B Lotus" w:hint="cs"/>
                <w:sz w:val="28"/>
                <w:szCs w:val="28"/>
                <w:rtl/>
                <w:lang w:bidi="fa-IR"/>
              </w:rPr>
              <w:t>ست، که یکی از اصول و مبانی دین گرامی و موارد م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ُ</w:t>
            </w:r>
            <w:r w:rsidRPr="00BC2B88">
              <w:rPr>
                <w:rFonts w:cs="B Lotus" w:hint="cs"/>
                <w:sz w:val="28"/>
                <w:szCs w:val="28"/>
                <w:rtl/>
                <w:lang w:bidi="fa-IR"/>
              </w:rPr>
              <w:t>ص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َ</w:t>
            </w:r>
            <w:r w:rsidRPr="00BC2B88">
              <w:rPr>
                <w:rFonts w:cs="B Lotus" w:hint="cs"/>
                <w:sz w:val="28"/>
                <w:szCs w:val="28"/>
                <w:rtl/>
                <w:lang w:bidi="fa-IR"/>
              </w:rPr>
              <w:t>ر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َ</w:t>
            </w:r>
            <w:r w:rsidRPr="00BC2B88">
              <w:rPr>
                <w:rFonts w:cs="B Lotus" w:hint="cs"/>
                <w:sz w:val="28"/>
                <w:szCs w:val="28"/>
                <w:rtl/>
                <w:lang w:bidi="fa-IR"/>
              </w:rPr>
              <w:t>حه در قانون اساسی کشور است.</w:t>
            </w:r>
          </w:p>
          <w:p w:rsidR="006117E7" w:rsidRPr="00BC2B88" w:rsidRDefault="006117E7" w:rsidP="006117E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BC2B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 اساس آیه شریفه  </w:t>
            </w:r>
            <w:r w:rsidRPr="00BC2B88">
              <w:rPr>
                <w:rFonts w:cs="Times New Roman" w:hint="cs"/>
                <w:sz w:val="28"/>
                <w:szCs w:val="28"/>
                <w:rtl/>
                <w:lang w:bidi="fa-IR"/>
              </w:rPr>
              <w:t>(</w:t>
            </w:r>
            <w:r w:rsidRPr="00BC2B88">
              <w:rPr>
                <w:rFonts w:cs="B Lotus" w:hint="cs"/>
                <w:sz w:val="28"/>
                <w:szCs w:val="28"/>
                <w:rtl/>
                <w:lang w:bidi="fa-IR"/>
              </w:rPr>
              <w:t>وَ امرُهُم شوری بَینهُم) و به منظور ارتقاء سطح مشارکت و همکاری میان کلیه اعضای پژوهشگاه، حمایت از حقوق کارکنان پژوهشگاه، ایجاد محیط مناسب جهت انجام فعالیت‌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های موثر</w:t>
            </w:r>
            <w:r w:rsidRPr="00BC2B88">
              <w:rPr>
                <w:rFonts w:cs="B Lotus" w:hint="cs"/>
                <w:sz w:val="28"/>
                <w:szCs w:val="28"/>
                <w:rtl/>
                <w:lang w:bidi="fa-IR"/>
              </w:rPr>
              <w:t>تر، حفظ حرمت و کرامت انسانی اعضاء، انعکاس مسائل و مشکلات کارکنان به مدیریت پژوهشگاه، تقویت تعامل و همدلی بین کارکنان و مسئولین پژوهشگاه و تلاش برای ارتقاء منزلت و جایگاه اجتماعی و اقتصادی کارکنان، شورای صنفی تشکیل گردید.</w:t>
            </w:r>
          </w:p>
          <w:p w:rsidR="006117E7" w:rsidRPr="00BC2B88" w:rsidRDefault="006117E7" w:rsidP="006117E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BC2B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شورای صنفی کارکنان پژوهشگاه، خود را ملزم به همکاری صمیمانه با مدیران محترم پژوهشگاه می‌داند و در این راستا به عنوان پل ارتباطی مطمئن بین کارکنان و مدیریت پژوهشگاه، عمل خواهد نمود. از درگاه ایزد منان آرزومندیم بتوانیم بازوی مشورتی خوبی، برای هیئت محترم رئیسه پژوهشگاه از یک طرف و کارکنان از طرفی دیگر باشیم. </w:t>
            </w:r>
          </w:p>
          <w:p w:rsidR="006117E7" w:rsidRPr="00BC2B88" w:rsidRDefault="006117E7" w:rsidP="006117E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BC2B88">
              <w:rPr>
                <w:rFonts w:cs="B Lotus" w:hint="cs"/>
                <w:sz w:val="28"/>
                <w:szCs w:val="28"/>
                <w:rtl/>
                <w:lang w:bidi="fa-IR"/>
              </w:rPr>
              <w:t>لذا، با توجه به وظایف شوراها در جهت تسریع یاری رساندن به همکاران، خواهشمندیم در صورت امکان، درخواست‌های قابل اجرا، طی زمان مشخص مرتفع و در صورت عدم امکان اجرا برخی ازآنها در کمترین زمان علت عدم اجرا، به اطلاع کارکنان رسانده شود.</w:t>
            </w:r>
          </w:p>
          <w:p w:rsidR="006117E7" w:rsidRPr="00BC2B88" w:rsidRDefault="006117E7" w:rsidP="006117E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BC2B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با توجه به ضیق وقت، در چند سطر اهم مسائل و درخواست‌های کارکنان به استحضارتان میرسد، که بخشی از آنها توسط همکاری صمیمانه ریاست، معاونت و مدیران محترم رفع گردیده و تعدادی از آنها که شاید جز با </w:t>
            </w:r>
            <w:r w:rsidRPr="00BC2B88">
              <w:rPr>
                <w:rFonts w:cs="B Lotus" w:hint="cs"/>
                <w:sz w:val="28"/>
                <w:szCs w:val="28"/>
                <w:rtl/>
                <w:lang w:bidi="fa-IR"/>
              </w:rPr>
              <w:lastRenderedPageBreak/>
              <w:t xml:space="preserve">اهمیت‌ترین است هنوز نیاز به همفکری و مساعدت شما سروران گرامی دارد. </w:t>
            </w:r>
          </w:p>
          <w:p w:rsidR="006117E7" w:rsidRDefault="006117E7" w:rsidP="006117E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BC2B88">
              <w:rPr>
                <w:rFonts w:cs="B Lotus" w:hint="cs"/>
                <w:sz w:val="28"/>
                <w:szCs w:val="28"/>
                <w:rtl/>
                <w:lang w:bidi="fa-IR"/>
              </w:rPr>
              <w:t>مهمترین درخواست ها بشرح ذیل خدمتتان عرض می‌شود.</w:t>
            </w:r>
          </w:p>
          <w:p w:rsidR="006117E7" w:rsidRPr="00BC2B88" w:rsidRDefault="006117E7" w:rsidP="006117E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در صورت امکان پس از اعلام هر درخواست مسئولین مربوطه پاسخ ارائه نمایند.</w:t>
            </w:r>
          </w:p>
          <w:p w:rsidR="006117E7" w:rsidRPr="00BC2B88" w:rsidRDefault="006117E7" w:rsidP="006117E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BC2B88">
              <w:rPr>
                <w:rFonts w:cs="B Lotus" w:hint="cs"/>
                <w:sz w:val="28"/>
                <w:szCs w:val="28"/>
                <w:rtl/>
                <w:lang w:bidi="fa-IR"/>
              </w:rPr>
              <w:t>در نظر گرفتن امکانات رفاهی:</w:t>
            </w:r>
          </w:p>
          <w:p w:rsidR="006117E7" w:rsidRPr="00F06702" w:rsidRDefault="006117E7" w:rsidP="006117E7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BC2B88">
              <w:rPr>
                <w:rFonts w:cs="B Lotus" w:hint="cs"/>
                <w:sz w:val="28"/>
                <w:szCs w:val="28"/>
                <w:rtl/>
                <w:lang w:bidi="fa-IR"/>
              </w:rPr>
              <w:t>با توجه به نزدیک شدن به فصل تابستان در نظر گرفتن سفرهای سیاحتی زیارتی و علمی و اختصاص دادن مکان‌هایی در استان‌های مختلف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با رعایت شان و مرتبه کارکنان برای همکاران و خانواده‌</w:t>
            </w:r>
            <w:r w:rsidRPr="00BC2B88">
              <w:rPr>
                <w:rFonts w:cs="B Lotus" w:hint="cs"/>
                <w:sz w:val="28"/>
                <w:szCs w:val="28"/>
                <w:rtl/>
                <w:lang w:bidi="fa-IR"/>
              </w:rPr>
              <w:t>های آنان. و یا با توجه به قراردادی  که پژوهشگاه با دانشگاه ایروان دارد سفر به ارمنستان پیشنهاد می گردد.</w:t>
            </w:r>
            <w:r w:rsidRPr="00F06702">
              <w:rPr>
                <w:rFonts w:cs="B Lotus" w:hint="cs"/>
                <w:i/>
                <w:sz w:val="28"/>
                <w:szCs w:val="28"/>
                <w:rtl/>
                <w:lang w:bidi="fa-IR"/>
              </w:rPr>
              <w:t xml:space="preserve">. </w:t>
            </w:r>
          </w:p>
          <w:p w:rsidR="006117E7" w:rsidRPr="000537AA" w:rsidRDefault="006117E7" w:rsidP="006117E7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BC2B88">
              <w:rPr>
                <w:rFonts w:cs="B Lotus" w:hint="cs"/>
                <w:i/>
                <w:sz w:val="28"/>
                <w:szCs w:val="28"/>
                <w:rtl/>
                <w:lang w:bidi="fa-IR"/>
              </w:rPr>
              <w:t>ضمن تشکر از اقداماتی که جهت بازگشایی تعاونی مصرف صورت گرفته، خواهشمند است دلایل  تاخیر در شروع به کار مجدد تعاونی مصرف را اعلام فرمایید.</w:t>
            </w:r>
          </w:p>
          <w:p w:rsidR="006117E7" w:rsidRPr="000537AA" w:rsidRDefault="006117E7" w:rsidP="006117E7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Lotus"/>
                <w:i/>
                <w:sz w:val="28"/>
                <w:szCs w:val="28"/>
                <w:lang w:bidi="fa-IR"/>
              </w:rPr>
            </w:pPr>
            <w:r w:rsidRPr="006521D7">
              <w:rPr>
                <w:rFonts w:cs="B Lotus" w:hint="cs"/>
                <w:i/>
                <w:sz w:val="28"/>
                <w:szCs w:val="28"/>
                <w:rtl/>
                <w:lang w:bidi="fa-IR"/>
              </w:rPr>
              <w:t xml:space="preserve">تجهیز ویلاهای شهرک دریا کنار به: 1- </w:t>
            </w:r>
            <w:r>
              <w:rPr>
                <w:rFonts w:cs="B Lotus" w:hint="cs"/>
                <w:i/>
                <w:sz w:val="28"/>
                <w:szCs w:val="28"/>
                <w:rtl/>
                <w:lang w:bidi="fa-IR"/>
              </w:rPr>
              <w:t xml:space="preserve">تهیه </w:t>
            </w:r>
            <w:r w:rsidRPr="006521D7">
              <w:rPr>
                <w:rFonts w:cs="B Lotus" w:hint="cs"/>
                <w:i/>
                <w:sz w:val="28"/>
                <w:szCs w:val="28"/>
                <w:rtl/>
                <w:lang w:bidi="fa-IR"/>
              </w:rPr>
              <w:t>مبلمان تخواب‌شو</w:t>
            </w:r>
            <w:r>
              <w:rPr>
                <w:rFonts w:cs="B Lotus" w:hint="cs"/>
                <w:i/>
                <w:sz w:val="28"/>
                <w:szCs w:val="28"/>
                <w:rtl/>
                <w:lang w:bidi="fa-IR"/>
              </w:rPr>
              <w:t xml:space="preserve"> در طبقه اول</w:t>
            </w:r>
            <w:r w:rsidRPr="006521D7">
              <w:rPr>
                <w:rFonts w:cs="B Lotus" w:hint="cs"/>
                <w:i/>
                <w:sz w:val="28"/>
                <w:szCs w:val="28"/>
                <w:rtl/>
                <w:lang w:bidi="fa-IR"/>
              </w:rPr>
              <w:t xml:space="preserve"> 2-</w:t>
            </w:r>
            <w:r>
              <w:rPr>
                <w:rFonts w:cs="B Lotus" w:hint="cs"/>
                <w:i/>
                <w:sz w:val="28"/>
                <w:szCs w:val="28"/>
                <w:rtl/>
                <w:lang w:bidi="fa-IR"/>
              </w:rPr>
              <w:t xml:space="preserve"> اضافه کردن یک تخت به اتاق بالا بجای دو تخت سه تخت قرار گیرد.</w:t>
            </w:r>
            <w:r w:rsidRPr="006521D7">
              <w:rPr>
                <w:rFonts w:cs="B Lotus" w:hint="cs"/>
                <w:i/>
                <w:sz w:val="28"/>
                <w:szCs w:val="28"/>
                <w:rtl/>
                <w:lang w:bidi="fa-IR"/>
              </w:rPr>
              <w:t xml:space="preserve"> 3-تعبیه رخت آویز برای اتاق خواب</w:t>
            </w:r>
            <w:r>
              <w:rPr>
                <w:rFonts w:cs="B Lotus" w:hint="cs"/>
                <w:i/>
                <w:sz w:val="28"/>
                <w:szCs w:val="28"/>
                <w:rtl/>
                <w:lang w:bidi="fa-IR"/>
              </w:rPr>
              <w:t>‌ه</w:t>
            </w:r>
            <w:r w:rsidRPr="006521D7">
              <w:rPr>
                <w:rFonts w:cs="B Lotus" w:hint="cs"/>
                <w:i/>
                <w:sz w:val="28"/>
                <w:szCs w:val="28"/>
                <w:rtl/>
                <w:lang w:bidi="fa-IR"/>
              </w:rPr>
              <w:t xml:space="preserve">ا 4- </w:t>
            </w:r>
            <w:r>
              <w:rPr>
                <w:rFonts w:cs="B Lotus" w:hint="cs"/>
                <w:i/>
                <w:sz w:val="28"/>
                <w:szCs w:val="28"/>
                <w:rtl/>
                <w:lang w:bidi="fa-IR"/>
              </w:rPr>
              <w:t xml:space="preserve">تهیه </w:t>
            </w:r>
            <w:r w:rsidRPr="006521D7">
              <w:rPr>
                <w:rFonts w:cs="B Lotus" w:hint="cs"/>
                <w:i/>
                <w:sz w:val="28"/>
                <w:szCs w:val="28"/>
                <w:rtl/>
                <w:lang w:bidi="fa-IR"/>
              </w:rPr>
              <w:t>فوتبال دستی</w:t>
            </w:r>
            <w:r>
              <w:rPr>
                <w:rFonts w:cs="B Lotus" w:hint="cs"/>
                <w:i/>
                <w:sz w:val="28"/>
                <w:szCs w:val="28"/>
                <w:rtl/>
                <w:lang w:bidi="fa-IR"/>
              </w:rPr>
              <w:t xml:space="preserve"> و دوچرخه دو پداله برای هر ویلا</w:t>
            </w:r>
            <w:r w:rsidRPr="006521D7">
              <w:rPr>
                <w:rFonts w:cs="B Lotus" w:hint="cs"/>
                <w:i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cs"/>
                <w:i/>
                <w:sz w:val="28"/>
                <w:szCs w:val="28"/>
                <w:rtl/>
                <w:lang w:bidi="fa-IR"/>
              </w:rPr>
              <w:t xml:space="preserve">5- خریداری ملحفه و پتو جدید </w:t>
            </w:r>
            <w:r w:rsidRPr="006521D7">
              <w:rPr>
                <w:rFonts w:cs="B Lotus" w:hint="cs"/>
                <w:i/>
                <w:sz w:val="28"/>
                <w:szCs w:val="28"/>
                <w:rtl/>
                <w:lang w:bidi="fa-IR"/>
              </w:rPr>
              <w:t>.</w:t>
            </w:r>
            <w:r>
              <w:rPr>
                <w:rFonts w:cs="B Lotus" w:hint="cs"/>
                <w:i/>
                <w:sz w:val="28"/>
                <w:szCs w:val="28"/>
                <w:rtl/>
                <w:lang w:bidi="fa-IR"/>
              </w:rPr>
              <w:t>7</w:t>
            </w:r>
            <w:r w:rsidRPr="006521D7">
              <w:rPr>
                <w:rFonts w:cs="B Lotus" w:hint="cs"/>
                <w:i/>
                <w:sz w:val="28"/>
                <w:szCs w:val="28"/>
                <w:rtl/>
                <w:lang w:bidi="fa-IR"/>
              </w:rPr>
              <w:t xml:space="preserve">- </w:t>
            </w:r>
            <w:r>
              <w:rPr>
                <w:rFonts w:cs="B Lotus" w:hint="cs"/>
                <w:i/>
                <w:sz w:val="28"/>
                <w:szCs w:val="28"/>
                <w:rtl/>
                <w:lang w:bidi="fa-IR"/>
              </w:rPr>
              <w:t>در صورت امکان افزایش مبلغ کمک هزینه رستوران میزبان و یا  در نظر گرفتن وجه نقد  بجای قرارداد(تخفیف).</w:t>
            </w:r>
          </w:p>
          <w:p w:rsidR="006117E7" w:rsidRPr="006521D7" w:rsidRDefault="006117E7" w:rsidP="006117E7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Lotus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افزایش تسهیلات(کمک بودجه ریالی) به صندوق های قرض</w:t>
            </w:r>
            <w:r>
              <w:rPr>
                <w:rFonts w:cs="Times New Roman" w:hint="cs"/>
                <w:sz w:val="28"/>
                <w:szCs w:val="28"/>
                <w:rtl/>
                <w:lang w:bidi="fa-IR"/>
              </w:rPr>
              <w:t>‌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الحسنه در جهت ارائه خدمات بهتر به کارکنان</w:t>
            </w:r>
            <w:r w:rsidRPr="006521D7">
              <w:rPr>
                <w:rFonts w:cs="B Lotus" w:hint="cs"/>
                <w:rtl/>
                <w:lang w:bidi="fa-IR"/>
              </w:rPr>
              <w:t>. که بشود هم میزان وام را افزایش داد و هم کارمزدها را پایین آورد</w:t>
            </w:r>
          </w:p>
          <w:p w:rsidR="006117E7" w:rsidRPr="00BC2B88" w:rsidRDefault="006117E7" w:rsidP="006117E7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BC2B88">
              <w:rPr>
                <w:rFonts w:cs="B Lotus" w:hint="cs"/>
                <w:i/>
                <w:sz w:val="28"/>
                <w:szCs w:val="28"/>
                <w:rtl/>
                <w:lang w:bidi="fa-IR"/>
              </w:rPr>
              <w:t>در نظر گرفتن تسهیلات سهل و آسان از بانک ملت برای همکاران و حذف ودیعه هنگام اخذ وام.</w:t>
            </w:r>
          </w:p>
          <w:p w:rsidR="006117E7" w:rsidRDefault="006117E7" w:rsidP="006117E7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BC2B88">
              <w:rPr>
                <w:rFonts w:cs="B Lotus" w:hint="cs"/>
                <w:sz w:val="28"/>
                <w:szCs w:val="28"/>
                <w:rtl/>
                <w:lang w:bidi="fa-IR"/>
              </w:rPr>
              <w:t>تعدادی از کارکنان شاغل و بازنشسته پژوهشگاه که هر کدام به‌نحوی طی سالیان زیادی در محیط علمی و پژوهشی مشغول انجام وظیفه بوده‌اند و طی این سال‌ها از امکانات رفاهی معطوف به خانه‌دار شدن محروم بوده‌اند، مصرانه خواستار مساعی و مساعدت‌های مسئولین جهت خانه‌دارشدن می‌باشند.</w:t>
            </w:r>
          </w:p>
          <w:p w:rsidR="006117E7" w:rsidRPr="00F06702" w:rsidRDefault="006117E7" w:rsidP="006117E7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6521D7">
              <w:rPr>
                <w:rFonts w:cs="B Lotus" w:hint="cs"/>
                <w:i/>
                <w:sz w:val="28"/>
                <w:szCs w:val="28"/>
                <w:rtl/>
                <w:lang w:bidi="fa-IR"/>
              </w:rPr>
              <w:t xml:space="preserve">تاسیس کانون باز نشستگی. که فکر می‌کنم اولین قدم برداشته شده و برای این منظور اتاقی تعبیه </w:t>
            </w:r>
            <w:r w:rsidRPr="006521D7">
              <w:rPr>
                <w:rFonts w:cs="B Lotus" w:hint="cs"/>
                <w:i/>
                <w:sz w:val="28"/>
                <w:szCs w:val="28"/>
                <w:rtl/>
                <w:lang w:bidi="fa-IR"/>
              </w:rPr>
              <w:lastRenderedPageBreak/>
              <w:t>گردیده است.</w:t>
            </w:r>
          </w:p>
          <w:p w:rsidR="006117E7" w:rsidRPr="00BC2B88" w:rsidRDefault="006117E7" w:rsidP="006117E7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BC2B88">
              <w:rPr>
                <w:rFonts w:cs="B Lotus" w:hint="cs"/>
                <w:sz w:val="28"/>
                <w:szCs w:val="28"/>
                <w:rtl/>
                <w:lang w:bidi="fa-IR"/>
              </w:rPr>
              <w:t>فعال کردن رستوران بعد از ساعت اداری و یا عقد قرارداد با رستوران</w:t>
            </w:r>
            <w:r w:rsidRPr="00BC2B88">
              <w:rPr>
                <w:rFonts w:ascii="Arial" w:hAnsi="Arial" w:cs="Arial" w:hint="cs"/>
                <w:sz w:val="28"/>
                <w:szCs w:val="28"/>
                <w:cs/>
                <w:lang w:bidi="fa-IR"/>
              </w:rPr>
              <w:t>‎</w:t>
            </w:r>
            <w:r w:rsidRPr="00BC2B88">
              <w:rPr>
                <w:rFonts w:cs="B Lotus" w:hint="cs"/>
                <w:sz w:val="28"/>
                <w:szCs w:val="28"/>
                <w:rtl/>
                <w:lang w:bidi="fa-IR"/>
              </w:rPr>
              <w:t>های</w:t>
            </w:r>
            <w:r w:rsidRPr="00BC2B88">
              <w:rPr>
                <w:rFonts w:cs="B Lotus" w:hint="cs"/>
                <w:iCs/>
                <w:sz w:val="28"/>
                <w:szCs w:val="28"/>
                <w:rtl/>
                <w:lang w:bidi="fa-IR"/>
              </w:rPr>
              <w:t xml:space="preserve"> </w:t>
            </w:r>
            <w:r w:rsidRPr="00BC2B88">
              <w:rPr>
                <w:rFonts w:cs="B Lotus" w:hint="cs"/>
                <w:i/>
                <w:sz w:val="28"/>
                <w:szCs w:val="28"/>
                <w:rtl/>
                <w:lang w:bidi="fa-IR"/>
              </w:rPr>
              <w:t>دی</w:t>
            </w:r>
            <w:r>
              <w:rPr>
                <w:rFonts w:cs="B Lotus" w:hint="cs"/>
                <w:i/>
                <w:sz w:val="28"/>
                <w:szCs w:val="28"/>
                <w:rtl/>
                <w:lang w:bidi="fa-IR"/>
              </w:rPr>
              <w:t>گر برای حضور همکاران با خانواده‌</w:t>
            </w:r>
            <w:r w:rsidRPr="00BC2B88">
              <w:rPr>
                <w:rFonts w:cs="B Lotus" w:hint="cs"/>
                <w:i/>
                <w:sz w:val="28"/>
                <w:szCs w:val="28"/>
                <w:rtl/>
                <w:lang w:bidi="fa-IR"/>
              </w:rPr>
              <w:t>هایشان</w:t>
            </w:r>
          </w:p>
          <w:p w:rsidR="006117E7" w:rsidRPr="00BC2B88" w:rsidRDefault="006117E7" w:rsidP="006117E7">
            <w:pPr>
              <w:pStyle w:val="ListParagraph"/>
              <w:numPr>
                <w:ilvl w:val="0"/>
                <w:numId w:val="11"/>
              </w:numPr>
              <w:bidi/>
              <w:spacing w:line="360" w:lineRule="auto"/>
              <w:jc w:val="both"/>
              <w:rPr>
                <w:rFonts w:cs="B Lotus"/>
                <w:sz w:val="28"/>
                <w:szCs w:val="28"/>
              </w:rPr>
            </w:pPr>
            <w:r w:rsidRPr="00BC2B88">
              <w:rPr>
                <w:rFonts w:cs="B Lotus" w:hint="cs"/>
                <w:sz w:val="28"/>
                <w:szCs w:val="28"/>
                <w:rtl/>
                <w:lang w:bidi="fa-IR"/>
              </w:rPr>
              <w:t>علت جذب نیروی جدید، در حالیکه نیروهای که چند سال در پژوهشگاه حضور دارند هنوز از لحاظ قرار داد بلا تکلیف هستند</w:t>
            </w:r>
          </w:p>
          <w:p w:rsidR="006117E7" w:rsidRPr="004C4A2C" w:rsidRDefault="006117E7" w:rsidP="006117E7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BC2B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درخواست تبدیل وضعیت نیروهای شرکتی به کار معین و کار معین به پیمانی با اولویت بر سابقه کاری. </w:t>
            </w:r>
          </w:p>
          <w:p w:rsidR="006117E7" w:rsidRPr="00BC2B88" w:rsidRDefault="006117E7" w:rsidP="006117E7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Lotus"/>
                <w:sz w:val="28"/>
                <w:szCs w:val="28"/>
              </w:rPr>
            </w:pPr>
            <w:r w:rsidRPr="00BC2B8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تقاضا ایجاد پست کارشناس مسئولی در پژوهشکده‌ها، </w:t>
            </w:r>
            <w:r w:rsidRPr="00BC2B88">
              <w:rPr>
                <w:rFonts w:cs="B Lotus" w:hint="cs"/>
                <w:sz w:val="28"/>
                <w:szCs w:val="28"/>
                <w:rtl/>
              </w:rPr>
              <w:t>با توجه به این‌</w:t>
            </w:r>
            <w:r w:rsidRPr="00BC2B88">
              <w:rPr>
                <w:rFonts w:cs="B Lotus"/>
                <w:sz w:val="28"/>
                <w:szCs w:val="28"/>
                <w:rtl/>
              </w:rPr>
              <w:t>كه هر پژوهشكده داراي چندين گروه پژوهشي فعال مي</w:t>
            </w:r>
            <w:r w:rsidRPr="00BC2B88">
              <w:rPr>
                <w:rFonts w:cs="B Lotus" w:hint="cs"/>
                <w:sz w:val="28"/>
                <w:szCs w:val="28"/>
                <w:rtl/>
              </w:rPr>
              <w:t>‌</w:t>
            </w:r>
            <w:r w:rsidRPr="00BC2B88">
              <w:rPr>
                <w:rFonts w:cs="B Lotus"/>
                <w:sz w:val="28"/>
                <w:szCs w:val="28"/>
                <w:rtl/>
              </w:rPr>
              <w:t>باشد و مسئوليت</w:t>
            </w:r>
            <w:r w:rsidRPr="00BC2B88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cs="B Lotus"/>
                <w:sz w:val="28"/>
                <w:szCs w:val="28"/>
                <w:rtl/>
              </w:rPr>
              <w:t>هماهنگي واجراي اين گروه</w:t>
            </w:r>
            <w:r>
              <w:rPr>
                <w:rFonts w:cs="B Lotus" w:hint="cs"/>
                <w:sz w:val="28"/>
                <w:szCs w:val="28"/>
                <w:rtl/>
              </w:rPr>
              <w:t>‌</w:t>
            </w:r>
            <w:r w:rsidRPr="00BC2B88">
              <w:rPr>
                <w:rFonts w:cs="B Lotus"/>
                <w:sz w:val="28"/>
                <w:szCs w:val="28"/>
                <w:rtl/>
              </w:rPr>
              <w:t xml:space="preserve">ها و امور پژوهشكده كار طاقت فرسايي است </w:t>
            </w:r>
            <w:r w:rsidRPr="00BC2B88">
              <w:rPr>
                <w:rFonts w:cs="B Lotus" w:hint="cs"/>
                <w:sz w:val="28"/>
                <w:szCs w:val="28"/>
                <w:rtl/>
              </w:rPr>
              <w:t>خواهشمند است در صورت امکان</w:t>
            </w:r>
            <w:r w:rsidRPr="00BC2B8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 </w:t>
            </w:r>
            <w:r w:rsidRPr="00BC2B88">
              <w:rPr>
                <w:rFonts w:cs="B Lotus" w:hint="cs"/>
                <w:sz w:val="28"/>
                <w:szCs w:val="28"/>
                <w:rtl/>
              </w:rPr>
              <w:t>نسبت به اين مسئله اقدام گردد.</w:t>
            </w:r>
          </w:p>
          <w:p w:rsidR="006117E7" w:rsidRPr="00BC2B88" w:rsidRDefault="006117E7" w:rsidP="006117E7">
            <w:pPr>
              <w:pStyle w:val="ListParagraph"/>
              <w:numPr>
                <w:ilvl w:val="0"/>
                <w:numId w:val="11"/>
              </w:numPr>
              <w:bidi/>
              <w:spacing w:line="360" w:lineRule="auto"/>
              <w:jc w:val="both"/>
              <w:rPr>
                <w:rFonts w:cs="B Lotus"/>
                <w:sz w:val="28"/>
                <w:szCs w:val="28"/>
              </w:rPr>
            </w:pPr>
            <w:r w:rsidRPr="00BC2B88">
              <w:rPr>
                <w:rFonts w:cs="B Lotus" w:hint="cs"/>
                <w:sz w:val="28"/>
                <w:szCs w:val="28"/>
                <w:rtl/>
              </w:rPr>
              <w:t>درخواست اصلاح فرم ارزشیابی پایان سال کارکنان.</w:t>
            </w:r>
          </w:p>
          <w:p w:rsidR="006117E7" w:rsidRDefault="006117E7" w:rsidP="006117E7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Lotus"/>
                <w:sz w:val="28"/>
                <w:szCs w:val="28"/>
              </w:rPr>
            </w:pPr>
            <w:r w:rsidRPr="00BC2B88">
              <w:rPr>
                <w:rFonts w:cs="B Lotus" w:hint="cs"/>
                <w:sz w:val="28"/>
                <w:szCs w:val="28"/>
                <w:rtl/>
              </w:rPr>
              <w:t>درخواست تخصیص اعتبار ویژه (گرنت) به کارشناسان پژوهشی و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 غیر هیئت علمی جهت حمایت از طرح‌</w:t>
            </w:r>
            <w:r w:rsidRPr="00BC2B88">
              <w:rPr>
                <w:rFonts w:cs="B Lotus" w:hint="cs"/>
                <w:sz w:val="28"/>
                <w:szCs w:val="28"/>
                <w:rtl/>
              </w:rPr>
              <w:t>های پژوهشی آن‌دسته کارشناسانی که دارای ظرفیت انجام کار پژوهشی بوده و شرایط لازم را دارا هستند.</w:t>
            </w:r>
          </w:p>
          <w:p w:rsidR="006117E7" w:rsidRDefault="006117E7" w:rsidP="006117E7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پیشنهاد می شود، در صورت امکان مکانیزمی بکار گرفته شود، افرادی که در شرف بازنشستگی هستند، از محل پست‌های مدیریتی پست های به آنان اختصاص دهند.(کارشناس مسئولی، معاون، سرپرست).</w:t>
            </w:r>
          </w:p>
          <w:p w:rsidR="006117E7" w:rsidRDefault="006117E7" w:rsidP="006117E7">
            <w:pPr>
              <w:pStyle w:val="ListParagraph"/>
              <w:numPr>
                <w:ilvl w:val="0"/>
                <w:numId w:val="11"/>
              </w:numPr>
              <w:bidi/>
              <w:spacing w:line="360" w:lineRule="auto"/>
              <w:jc w:val="both"/>
              <w:rPr>
                <w:rFonts w:cs="B Lotus"/>
                <w:sz w:val="28"/>
                <w:szCs w:val="28"/>
              </w:rPr>
            </w:pPr>
            <w:r w:rsidRPr="00BC2B88">
              <w:rPr>
                <w:rFonts w:cs="B Lotus" w:hint="cs"/>
                <w:sz w:val="28"/>
                <w:szCs w:val="28"/>
                <w:rtl/>
                <w:lang w:bidi="fa-IR"/>
              </w:rPr>
              <w:t>بمنظور استفاده بیشتر از کلاس‌های ورزش یوگا جابجایی  ساعت که قبلا ساعت30 /14 تا 45/15 به 13- 30/14 و سه روز در هفته تغییر یابد.</w:t>
            </w:r>
          </w:p>
          <w:p w:rsidR="006117E7" w:rsidRPr="007646E9" w:rsidRDefault="006117E7" w:rsidP="006117E7">
            <w:pPr>
              <w:pStyle w:val="ListParagraph"/>
              <w:numPr>
                <w:ilvl w:val="0"/>
                <w:numId w:val="11"/>
              </w:numPr>
              <w:bidi/>
              <w:spacing w:line="360" w:lineRule="auto"/>
              <w:jc w:val="both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با توجه به نزدیک شدن به زمان انتخاب روساء پژوهشکده ها خواهشمند است در شیوه نامه نظرات کارشناسان پژوهشی هم مد نظر قرار گیرد.</w:t>
            </w:r>
          </w:p>
          <w:p w:rsidR="006117E7" w:rsidRPr="00BC2B88" w:rsidRDefault="006117E7" w:rsidP="006117E7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BC2B88">
              <w:rPr>
                <w:rFonts w:cs="B Lotus"/>
                <w:sz w:val="28"/>
                <w:szCs w:val="28"/>
                <w:rtl/>
              </w:rPr>
              <w:t xml:space="preserve">بر اساس رسم پسنديده مقام محترم رياست پژوهشگاه بابت شيوه تشكر و قدرداني پس از </w:t>
            </w:r>
            <w:r w:rsidRPr="00BC2B8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 </w:t>
            </w:r>
            <w:r w:rsidRPr="00BC2B88">
              <w:rPr>
                <w:rFonts w:cs="B Lotus" w:hint="cs"/>
                <w:sz w:val="28"/>
                <w:szCs w:val="28"/>
                <w:rtl/>
              </w:rPr>
              <w:t xml:space="preserve">تغيير و </w:t>
            </w:r>
            <w:r w:rsidRPr="00BC2B88">
              <w:rPr>
                <w:rFonts w:cs="B Lotus" w:hint="cs"/>
                <w:sz w:val="28"/>
                <w:szCs w:val="28"/>
                <w:rtl/>
              </w:rPr>
              <w:lastRenderedPageBreak/>
              <w:t xml:space="preserve">جابجايي مديران، حسب گذشته از مدير اسبق امور مالي نيز اين تقدير به عمل </w:t>
            </w:r>
            <w:r w:rsidRPr="00BC2B88">
              <w:rPr>
                <w:rFonts w:cs="B Lotus"/>
                <w:sz w:val="28"/>
                <w:szCs w:val="28"/>
                <w:rtl/>
              </w:rPr>
              <w:t>آيد.</w:t>
            </w:r>
            <w:r w:rsidRPr="00BC2B8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  </w:t>
            </w:r>
            <w:r w:rsidRPr="00BC2B88">
              <w:rPr>
                <w:rFonts w:cs="B Lotus" w:hint="cs"/>
                <w:sz w:val="28"/>
                <w:szCs w:val="28"/>
                <w:rtl/>
              </w:rPr>
              <w:t>لازم به ذكر است تدوام اين رسم باعث دلگرمي مديران جديد نيز مي‌گردد</w:t>
            </w:r>
            <w:r w:rsidRPr="00BC2B88">
              <w:rPr>
                <w:rFonts w:cs="B Lotus"/>
                <w:sz w:val="28"/>
                <w:szCs w:val="28"/>
                <w:rtl/>
              </w:rPr>
              <w:t>.</w:t>
            </w:r>
            <w:r w:rsidRPr="00BC2B88">
              <w:rPr>
                <w:rFonts w:cs="B Lotus" w:hint="cs"/>
                <w:sz w:val="28"/>
                <w:szCs w:val="28"/>
                <w:rtl/>
              </w:rPr>
              <w:t xml:space="preserve"> (از طریق سکو)</w:t>
            </w:r>
          </w:p>
          <w:p w:rsidR="006117E7" w:rsidRPr="00CA621A" w:rsidRDefault="006117E7" w:rsidP="006117E7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CA621A">
              <w:rPr>
                <w:rFonts w:cs="B Lotus" w:hint="cs"/>
                <w:sz w:val="28"/>
                <w:szCs w:val="28"/>
                <w:rtl/>
                <w:lang w:bidi="fa-IR"/>
              </w:rPr>
              <w:t>بر اساس درخواست تعدادی از همکاران حضور فرزندان کارکنان در محیط کار با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عث اختلال در روند انجام امور می‌</w:t>
            </w:r>
            <w:r w:rsidRPr="00CA621A">
              <w:rPr>
                <w:rFonts w:cs="B Lotus" w:hint="cs"/>
                <w:sz w:val="28"/>
                <w:szCs w:val="28"/>
                <w:rtl/>
                <w:lang w:bidi="fa-IR"/>
              </w:rPr>
              <w:t>شود. خواهشمند است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با نزدیک شدن به فصل تابستان و تعطیلی مدارس</w:t>
            </w:r>
            <w:r w:rsidRPr="00CA621A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در این خصوص تصمیمی اتخاذ شود.</w:t>
            </w:r>
          </w:p>
          <w:p w:rsidR="006117E7" w:rsidRPr="00BC2B88" w:rsidRDefault="006117E7" w:rsidP="006117E7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CA621A">
              <w:rPr>
                <w:rFonts w:cs="B Lotus" w:hint="cs"/>
                <w:sz w:val="28"/>
                <w:szCs w:val="28"/>
                <w:rtl/>
              </w:rPr>
              <w:t>در انتها از تمامی مسئولین محترم که با حضور خود ما را در رسیدن به اهداف یاری می نمایند. کمال تشکر را داریم.</w:t>
            </w:r>
            <w:r w:rsidRPr="00CA621A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F11680" w:rsidRDefault="00F11680" w:rsidP="00131DBB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131DBB" w:rsidRPr="00E925E9" w:rsidRDefault="00131DBB" w:rsidP="00131DBB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E925E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محل امضا:</w:t>
            </w:r>
          </w:p>
          <w:p w:rsidR="001C4C2C" w:rsidRDefault="001C4C2C" w:rsidP="001C4C2C">
            <w:pPr>
              <w:bidi/>
              <w:spacing w:after="0" w:line="360" w:lineRule="auto"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8B1E5E" w:rsidRPr="008B1E5E" w:rsidRDefault="008B1E5E" w:rsidP="008B1E5E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2D2E31" w:rsidRPr="008B1E5E" w:rsidTr="000429E8">
        <w:trPr>
          <w:trHeight w:val="4172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1B" w:rsidRPr="008B1E5E" w:rsidRDefault="002D2E31" w:rsidP="00BE34E8">
            <w:pPr>
              <w:bidi/>
              <w:spacing w:before="240" w:after="0" w:line="360" w:lineRule="auto"/>
              <w:jc w:val="both"/>
              <w:rPr>
                <w:rFonts w:cs="B Zar"/>
                <w:b/>
                <w:bCs/>
                <w:sz w:val="28"/>
                <w:szCs w:val="28"/>
              </w:rPr>
            </w:pPr>
            <w:r w:rsidRPr="008B1E5E">
              <w:rPr>
                <w:rFonts w:cs="B Zar" w:hint="cs"/>
                <w:sz w:val="28"/>
                <w:szCs w:val="28"/>
                <w:rtl/>
              </w:rPr>
              <w:lastRenderedPageBreak/>
              <w:t xml:space="preserve"> </w:t>
            </w:r>
          </w:p>
          <w:p w:rsidR="002D2E31" w:rsidRPr="008B1E5E" w:rsidRDefault="002D2E31" w:rsidP="000429E8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bookmarkStart w:id="0" w:name="OLE_LINK8"/>
            <w:bookmarkStart w:id="1" w:name="OLE_LINK9"/>
          </w:p>
          <w:bookmarkEnd w:id="0"/>
          <w:bookmarkEnd w:id="1"/>
          <w:p w:rsidR="002D2E31" w:rsidRPr="008B1E5E" w:rsidRDefault="002D2E31" w:rsidP="000429E8">
            <w:pPr>
              <w:bidi/>
              <w:rPr>
                <w:rFonts w:cs="B Zar"/>
                <w:sz w:val="28"/>
                <w:szCs w:val="28"/>
              </w:rPr>
            </w:pPr>
          </w:p>
        </w:tc>
      </w:tr>
    </w:tbl>
    <w:p w:rsidR="002D2E31" w:rsidRPr="008B1E5E" w:rsidRDefault="002D2E31" w:rsidP="000429E8">
      <w:pPr>
        <w:rPr>
          <w:rFonts w:cs="B Zar"/>
          <w:sz w:val="28"/>
          <w:szCs w:val="28"/>
        </w:rPr>
      </w:pPr>
    </w:p>
    <w:p w:rsidR="002D2E31" w:rsidRPr="008B1E5E" w:rsidRDefault="002D2E31" w:rsidP="000429E8">
      <w:pPr>
        <w:rPr>
          <w:rFonts w:cs="B Zar"/>
          <w:sz w:val="28"/>
          <w:szCs w:val="28"/>
        </w:rPr>
      </w:pPr>
    </w:p>
    <w:sectPr w:rsidR="002D2E31" w:rsidRPr="008B1E5E" w:rsidSect="002D2E3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E44"/>
    <w:multiLevelType w:val="hybridMultilevel"/>
    <w:tmpl w:val="1348F8E6"/>
    <w:lvl w:ilvl="0" w:tplc="2F80BBB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62DCA"/>
    <w:multiLevelType w:val="hybridMultilevel"/>
    <w:tmpl w:val="27FC6704"/>
    <w:lvl w:ilvl="0" w:tplc="EA9AA93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B3FB9"/>
    <w:multiLevelType w:val="hybridMultilevel"/>
    <w:tmpl w:val="4008ED9C"/>
    <w:lvl w:ilvl="0" w:tplc="16C02BF8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B6E2D"/>
    <w:multiLevelType w:val="hybridMultilevel"/>
    <w:tmpl w:val="535C4A36"/>
    <w:lvl w:ilvl="0" w:tplc="0DFA6EFC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5573F"/>
    <w:multiLevelType w:val="hybridMultilevel"/>
    <w:tmpl w:val="CE4E46FC"/>
    <w:lvl w:ilvl="0" w:tplc="7324AB9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41DDB"/>
    <w:multiLevelType w:val="hybridMultilevel"/>
    <w:tmpl w:val="D8CA362C"/>
    <w:lvl w:ilvl="0" w:tplc="43D0D2A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A362C"/>
    <w:multiLevelType w:val="hybridMultilevel"/>
    <w:tmpl w:val="35F08870"/>
    <w:lvl w:ilvl="0" w:tplc="7576B6AA">
      <w:start w:val="6"/>
      <w:numFmt w:val="bullet"/>
      <w:lvlText w:val="-"/>
      <w:lvlJc w:val="left"/>
      <w:pPr>
        <w:ind w:left="720" w:hanging="360"/>
      </w:pPr>
      <w:rPr>
        <w:rFonts w:ascii="Tahoma" w:eastAsiaTheme="minorEastAsia" w:hAnsi="Tahoma" w:cs="B Mitr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07F96"/>
    <w:multiLevelType w:val="hybridMultilevel"/>
    <w:tmpl w:val="069A8B76"/>
    <w:lvl w:ilvl="0" w:tplc="37DC5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D117B1"/>
    <w:multiLevelType w:val="hybridMultilevel"/>
    <w:tmpl w:val="DDEC2412"/>
    <w:lvl w:ilvl="0" w:tplc="C76E7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6104F"/>
    <w:multiLevelType w:val="hybridMultilevel"/>
    <w:tmpl w:val="D652A97C"/>
    <w:lvl w:ilvl="0" w:tplc="B0E036D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>
    <w:nsid w:val="7D1B4F2D"/>
    <w:multiLevelType w:val="hybridMultilevel"/>
    <w:tmpl w:val="FA60F0D6"/>
    <w:lvl w:ilvl="0" w:tplc="2A8CB06E">
      <w:numFmt w:val="bullet"/>
      <w:lvlText w:val="-"/>
      <w:lvlJc w:val="left"/>
      <w:pPr>
        <w:ind w:left="720" w:hanging="360"/>
      </w:pPr>
      <w:rPr>
        <w:rFonts w:ascii="Tahoma" w:eastAsiaTheme="minorEastAsia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0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D1973"/>
    <w:rsid w:val="0001347D"/>
    <w:rsid w:val="000158F9"/>
    <w:rsid w:val="0003366A"/>
    <w:rsid w:val="00092E23"/>
    <w:rsid w:val="000944C2"/>
    <w:rsid w:val="00096774"/>
    <w:rsid w:val="000A67AE"/>
    <w:rsid w:val="000D1F2C"/>
    <w:rsid w:val="000D74D6"/>
    <w:rsid w:val="000F171E"/>
    <w:rsid w:val="000F2BFF"/>
    <w:rsid w:val="001132E4"/>
    <w:rsid w:val="0011394E"/>
    <w:rsid w:val="00131DBB"/>
    <w:rsid w:val="00133A73"/>
    <w:rsid w:val="00162706"/>
    <w:rsid w:val="0019162B"/>
    <w:rsid w:val="001B431B"/>
    <w:rsid w:val="001B6C70"/>
    <w:rsid w:val="001C2A6A"/>
    <w:rsid w:val="001C2B85"/>
    <w:rsid w:val="001C4C2C"/>
    <w:rsid w:val="001E24FC"/>
    <w:rsid w:val="00265175"/>
    <w:rsid w:val="00294C18"/>
    <w:rsid w:val="002B06F5"/>
    <w:rsid w:val="002B1084"/>
    <w:rsid w:val="002C22BC"/>
    <w:rsid w:val="002C2B77"/>
    <w:rsid w:val="002D2E31"/>
    <w:rsid w:val="00322B3D"/>
    <w:rsid w:val="00325F0C"/>
    <w:rsid w:val="00335435"/>
    <w:rsid w:val="0034587E"/>
    <w:rsid w:val="00362630"/>
    <w:rsid w:val="00366174"/>
    <w:rsid w:val="003765DA"/>
    <w:rsid w:val="00397433"/>
    <w:rsid w:val="003C3821"/>
    <w:rsid w:val="003D76F2"/>
    <w:rsid w:val="00410CB1"/>
    <w:rsid w:val="00413388"/>
    <w:rsid w:val="00420836"/>
    <w:rsid w:val="0043289B"/>
    <w:rsid w:val="00441CEC"/>
    <w:rsid w:val="0044581B"/>
    <w:rsid w:val="00467F40"/>
    <w:rsid w:val="004B4747"/>
    <w:rsid w:val="004B6727"/>
    <w:rsid w:val="004F1EF8"/>
    <w:rsid w:val="0055188C"/>
    <w:rsid w:val="00553E1A"/>
    <w:rsid w:val="00561AEF"/>
    <w:rsid w:val="005662B8"/>
    <w:rsid w:val="00582337"/>
    <w:rsid w:val="005A0193"/>
    <w:rsid w:val="005A672A"/>
    <w:rsid w:val="005B2386"/>
    <w:rsid w:val="005C2783"/>
    <w:rsid w:val="005E42E9"/>
    <w:rsid w:val="006117E7"/>
    <w:rsid w:val="0061296F"/>
    <w:rsid w:val="006718D9"/>
    <w:rsid w:val="0069195C"/>
    <w:rsid w:val="006A1383"/>
    <w:rsid w:val="006D1826"/>
    <w:rsid w:val="006E21DE"/>
    <w:rsid w:val="00732434"/>
    <w:rsid w:val="00773CCB"/>
    <w:rsid w:val="007A7899"/>
    <w:rsid w:val="007B17B1"/>
    <w:rsid w:val="007B4203"/>
    <w:rsid w:val="00822C21"/>
    <w:rsid w:val="008406F0"/>
    <w:rsid w:val="00844C3B"/>
    <w:rsid w:val="0084787A"/>
    <w:rsid w:val="008B1E5E"/>
    <w:rsid w:val="008B6D53"/>
    <w:rsid w:val="008E312D"/>
    <w:rsid w:val="009137EA"/>
    <w:rsid w:val="00933570"/>
    <w:rsid w:val="00935895"/>
    <w:rsid w:val="00935CAF"/>
    <w:rsid w:val="00940B0C"/>
    <w:rsid w:val="00944D32"/>
    <w:rsid w:val="009867B3"/>
    <w:rsid w:val="009A5687"/>
    <w:rsid w:val="009A6672"/>
    <w:rsid w:val="009B2B11"/>
    <w:rsid w:val="009C736C"/>
    <w:rsid w:val="009C7F7C"/>
    <w:rsid w:val="009E04C3"/>
    <w:rsid w:val="00A11C28"/>
    <w:rsid w:val="00A540FD"/>
    <w:rsid w:val="00A56247"/>
    <w:rsid w:val="00A760F7"/>
    <w:rsid w:val="00AA1458"/>
    <w:rsid w:val="00AB17E5"/>
    <w:rsid w:val="00AB5381"/>
    <w:rsid w:val="00AB5FC9"/>
    <w:rsid w:val="00AC6102"/>
    <w:rsid w:val="00AE7AB1"/>
    <w:rsid w:val="00AF1657"/>
    <w:rsid w:val="00B46BCA"/>
    <w:rsid w:val="00BA3C16"/>
    <w:rsid w:val="00BB31E6"/>
    <w:rsid w:val="00BC386E"/>
    <w:rsid w:val="00BC5DF5"/>
    <w:rsid w:val="00BD3C4B"/>
    <w:rsid w:val="00BE0763"/>
    <w:rsid w:val="00BE34E8"/>
    <w:rsid w:val="00C03B6E"/>
    <w:rsid w:val="00C151D1"/>
    <w:rsid w:val="00C2749A"/>
    <w:rsid w:val="00C4530B"/>
    <w:rsid w:val="00C57D1F"/>
    <w:rsid w:val="00C7359E"/>
    <w:rsid w:val="00C94A1D"/>
    <w:rsid w:val="00CD0563"/>
    <w:rsid w:val="00CD1973"/>
    <w:rsid w:val="00CF34CC"/>
    <w:rsid w:val="00D129C7"/>
    <w:rsid w:val="00D170D8"/>
    <w:rsid w:val="00D251D5"/>
    <w:rsid w:val="00D44309"/>
    <w:rsid w:val="00D55014"/>
    <w:rsid w:val="00D75FBB"/>
    <w:rsid w:val="00D80EE2"/>
    <w:rsid w:val="00DA7438"/>
    <w:rsid w:val="00DC705C"/>
    <w:rsid w:val="00DD713F"/>
    <w:rsid w:val="00E1437E"/>
    <w:rsid w:val="00E237BB"/>
    <w:rsid w:val="00E44485"/>
    <w:rsid w:val="00E47E13"/>
    <w:rsid w:val="00EE3D56"/>
    <w:rsid w:val="00EF094D"/>
    <w:rsid w:val="00F11680"/>
    <w:rsid w:val="00F16DA0"/>
    <w:rsid w:val="00F242EB"/>
    <w:rsid w:val="00F3679F"/>
    <w:rsid w:val="00F37426"/>
    <w:rsid w:val="00F4364D"/>
    <w:rsid w:val="00FA1566"/>
    <w:rsid w:val="00FB055D"/>
    <w:rsid w:val="00FB5347"/>
    <w:rsid w:val="00FE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7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97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stertitle">
    <w:name w:val="master_title"/>
    <w:basedOn w:val="DefaultParagraphFont"/>
    <w:rsid w:val="000158F9"/>
    <w:rPr>
      <w:rFonts w:ascii="Tahoma" w:hAnsi="Tahoma" w:cs="Tahoma" w:hint="default"/>
      <w:color w:val="0084FF"/>
      <w:sz w:val="24"/>
      <w:szCs w:val="24"/>
    </w:rPr>
  </w:style>
  <w:style w:type="character" w:customStyle="1" w:styleId="subject1">
    <w:name w:val="subject1"/>
    <w:basedOn w:val="DefaultParagraphFont"/>
    <w:rsid w:val="000158F9"/>
    <w:rPr>
      <w:b/>
      <w:bCs/>
    </w:rPr>
  </w:style>
  <w:style w:type="character" w:customStyle="1" w:styleId="mailbody1">
    <w:name w:val="mail_body1"/>
    <w:basedOn w:val="DefaultParagraphFont"/>
    <w:rsid w:val="000158F9"/>
    <w:rPr>
      <w:rFonts w:ascii="Tahoma" w:hAnsi="Tahoma" w:cs="Tahoma" w:hint="default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158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8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0C03-7FD5-43A5-8C07-950497E1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tavakkoli</dc:creator>
  <cp:keywords/>
  <cp:lastModifiedBy>h.mousavinejad</cp:lastModifiedBy>
  <cp:revision>3</cp:revision>
  <cp:lastPrinted>2017-01-23T06:21:00Z</cp:lastPrinted>
  <dcterms:created xsi:type="dcterms:W3CDTF">2019-01-19T10:59:00Z</dcterms:created>
  <dcterms:modified xsi:type="dcterms:W3CDTF">2019-01-19T11:06:00Z</dcterms:modified>
</cp:coreProperties>
</file>