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31" w:rsidRDefault="00941201" w:rsidP="00742B4D">
      <w:pPr>
        <w:bidi/>
        <w:spacing w:line="580" w:lineRule="exact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92431">
        <w:rPr>
          <w:rFonts w:cs="B Zar" w:hint="cs"/>
          <w:b/>
          <w:bCs/>
          <w:sz w:val="26"/>
          <w:szCs w:val="26"/>
          <w:rtl/>
          <w:lang w:bidi="fa-IR"/>
        </w:rPr>
        <w:t>به دنبال برگزاري جلسه برخي از همكاران با رياست محترم پژوهشگاه؛ جناب آقاي دكتر قبادي بر پيگيري مطالبات همكاران از طريق شوراي صنفي تأكيد كردند.</w:t>
      </w:r>
      <w:r w:rsidR="00B92431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B92431">
        <w:rPr>
          <w:rFonts w:cs="B Zar" w:hint="cs"/>
          <w:b/>
          <w:bCs/>
          <w:sz w:val="26"/>
          <w:szCs w:val="26"/>
          <w:rtl/>
          <w:lang w:bidi="fa-IR"/>
        </w:rPr>
        <w:t>شوراي صنفي نيز به همين منظور جلسه</w:t>
      </w:r>
      <w:r w:rsidRPr="00B92431">
        <w:rPr>
          <w:rFonts w:cs="B Zar" w:hint="cs"/>
          <w:b/>
          <w:bCs/>
          <w:sz w:val="26"/>
          <w:szCs w:val="26"/>
          <w:rtl/>
          <w:lang w:bidi="fa-IR"/>
        </w:rPr>
        <w:softHyphen/>
        <w:t>اي را با حضور همكاران پژوهشگاه در روز شنبه مورخ 7/6/94 برگزار كرد.</w:t>
      </w:r>
      <w:r w:rsidR="00B92431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:rsidR="00941201" w:rsidRPr="00B92431" w:rsidRDefault="00941201" w:rsidP="00742B4D">
      <w:pPr>
        <w:bidi/>
        <w:spacing w:line="580" w:lineRule="exact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92431">
        <w:rPr>
          <w:rFonts w:cs="B Zar" w:hint="cs"/>
          <w:b/>
          <w:bCs/>
          <w:sz w:val="26"/>
          <w:szCs w:val="26"/>
          <w:rtl/>
          <w:lang w:bidi="fa-IR"/>
        </w:rPr>
        <w:t>جمع</w:t>
      </w:r>
      <w:r w:rsidRPr="00B92431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B92431">
        <w:rPr>
          <w:rFonts w:cs="B Zar" w:hint="cs"/>
          <w:b/>
          <w:bCs/>
          <w:sz w:val="26"/>
          <w:szCs w:val="26"/>
          <w:rtl/>
          <w:lang w:bidi="fa-IR"/>
        </w:rPr>
        <w:t>بندي نظرات و مطالبات همكاران در جلسه موردنظر به شرح ذيل مي</w:t>
      </w:r>
      <w:r w:rsidRPr="00B92431">
        <w:rPr>
          <w:rFonts w:cs="B Zar" w:hint="cs"/>
          <w:b/>
          <w:bCs/>
          <w:sz w:val="26"/>
          <w:szCs w:val="26"/>
          <w:rtl/>
          <w:lang w:bidi="fa-IR"/>
        </w:rPr>
        <w:softHyphen/>
        <w:t>باشد.</w:t>
      </w:r>
    </w:p>
    <w:p w:rsidR="00B92431" w:rsidRPr="00B92431" w:rsidRDefault="00543D03" w:rsidP="00742B4D">
      <w:pPr>
        <w:bidi/>
        <w:spacing w:line="580" w:lineRule="exact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</w:rPr>
        <w:pict>
          <v:roundrect id="_x0000_s1026" style="position:absolute;left:0;text-align:left;margin-left:374.65pt;margin-top:6.35pt;width:116.1pt;height:29.9pt;z-index:-251658240" arcsize="10923f" fillcolor="#f2f2f2 [3052]"/>
        </w:pict>
      </w:r>
      <w:r w:rsidR="00B92431" w:rsidRPr="00B92431">
        <w:rPr>
          <w:rFonts w:cs="B Zar" w:hint="cs"/>
          <w:b/>
          <w:bCs/>
          <w:sz w:val="28"/>
          <w:szCs w:val="28"/>
          <w:rtl/>
          <w:lang w:bidi="fa-IR"/>
        </w:rPr>
        <w:t>ــ مسايل اصلي و كلي</w:t>
      </w:r>
    </w:p>
    <w:p w:rsidR="00941201" w:rsidRDefault="0094120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 xml:space="preserve">ــ </w:t>
      </w:r>
      <w:r>
        <w:rPr>
          <w:rFonts w:cs="B Zar" w:hint="cs"/>
          <w:sz w:val="28"/>
          <w:szCs w:val="28"/>
          <w:rtl/>
          <w:lang w:bidi="fa-IR"/>
        </w:rPr>
        <w:t>عدم اصرار بر ماندن برخي مديران ضعيف و ناشايسته در پست</w:t>
      </w:r>
      <w:r>
        <w:rPr>
          <w:rFonts w:cs="B Zar" w:hint="cs"/>
          <w:sz w:val="28"/>
          <w:szCs w:val="28"/>
          <w:rtl/>
          <w:lang w:bidi="fa-IR"/>
        </w:rPr>
        <w:softHyphen/>
        <w:t>هاي موردنظر اداري</w:t>
      </w:r>
    </w:p>
    <w:p w:rsidR="00742B4D" w:rsidRDefault="00941201" w:rsidP="00930C0A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اعلام رضايت ازحضورسركارخانم هاشمي درسمت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 w:rsidR="00930C0A">
        <w:rPr>
          <w:rFonts w:cs="B Zar" w:hint="cs"/>
          <w:sz w:val="28"/>
          <w:szCs w:val="28"/>
          <w:rtl/>
          <w:lang w:bidi="fa-IR"/>
        </w:rPr>
        <w:t xml:space="preserve"> مسئو</w:t>
      </w:r>
      <w:r w:rsidR="00742B4D">
        <w:rPr>
          <w:rFonts w:cs="B Zar" w:hint="cs"/>
          <w:sz w:val="28"/>
          <w:szCs w:val="28"/>
          <w:rtl/>
          <w:lang w:bidi="fa-IR"/>
        </w:rPr>
        <w:t>ل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كارگزيني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و پيشنهاد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همكاري </w:t>
      </w:r>
      <w:r>
        <w:rPr>
          <w:rFonts w:cs="B Zar" w:hint="cs"/>
          <w:sz w:val="28"/>
          <w:szCs w:val="28"/>
          <w:rtl/>
          <w:lang w:bidi="fa-IR"/>
        </w:rPr>
        <w:t xml:space="preserve">خانم آقاجاني </w:t>
      </w:r>
      <w:r w:rsidR="00742B4D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ر كارگزيني</w:t>
      </w:r>
    </w:p>
    <w:p w:rsidR="00941201" w:rsidRDefault="0094120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اعلام نارضايتي از بي</w:t>
      </w:r>
      <w:r>
        <w:rPr>
          <w:rFonts w:cs="B Zar" w:hint="cs"/>
          <w:sz w:val="28"/>
          <w:szCs w:val="28"/>
          <w:rtl/>
          <w:lang w:bidi="fa-IR"/>
        </w:rPr>
        <w:softHyphen/>
        <w:t>عدالتي و تبعيض در امور اداري و درخواست اصلاح اين وضعيت</w:t>
      </w:r>
    </w:p>
    <w:p w:rsidR="00742B4D" w:rsidRDefault="00742B4D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ــ‌ اعتراض به برخي از مسئولين رده دوم و مشاوران پژوهشگاه كه پست سازماني آنها در دستگاه ديگري است اما از كليه امكانات پژوهشگاه به صورت شخصي استفاده مي</w:t>
      </w:r>
      <w:r>
        <w:rPr>
          <w:rFonts w:cs="B Zar" w:hint="cs"/>
          <w:sz w:val="28"/>
          <w:szCs w:val="28"/>
          <w:rtl/>
          <w:lang w:bidi="fa-IR"/>
        </w:rPr>
        <w:softHyphen/>
        <w:t>كنند.</w:t>
      </w:r>
    </w:p>
    <w:p w:rsidR="00941201" w:rsidRDefault="0094120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اعلام نارضايتي ازدخالت برخي مشاوران در امور مربوط به همكاران و دادن مشاوره و تصميم</w:t>
      </w:r>
      <w:r>
        <w:rPr>
          <w:rFonts w:cs="B Zar" w:hint="cs"/>
          <w:sz w:val="28"/>
          <w:szCs w:val="28"/>
          <w:rtl/>
          <w:lang w:bidi="fa-IR"/>
        </w:rPr>
        <w:softHyphen/>
        <w:t>گيري برخلاف مصلحت همكاران ا</w:t>
      </w:r>
      <w:r w:rsidR="00742B4D">
        <w:rPr>
          <w:rFonts w:cs="B Zar" w:hint="cs"/>
          <w:sz w:val="28"/>
          <w:szCs w:val="28"/>
          <w:rtl/>
          <w:lang w:bidi="fa-IR"/>
        </w:rPr>
        <w:t>ز جمله : عدم توجه به ابراز نارضايتي</w:t>
      </w:r>
      <w:r w:rsidR="00742B4D">
        <w:rPr>
          <w:rFonts w:cs="B Zar" w:hint="cs"/>
          <w:sz w:val="28"/>
          <w:szCs w:val="28"/>
          <w:rtl/>
          <w:lang w:bidi="fa-IR"/>
        </w:rPr>
        <w:softHyphen/>
        <w:t>هاي بي</w:t>
      </w:r>
      <w:r w:rsidR="00742B4D">
        <w:rPr>
          <w:rFonts w:cs="B Zar" w:hint="cs"/>
          <w:sz w:val="28"/>
          <w:szCs w:val="28"/>
          <w:rtl/>
          <w:lang w:bidi="fa-IR"/>
        </w:rPr>
        <w:softHyphen/>
        <w:t xml:space="preserve">شمار درخصوص امور اداري، </w:t>
      </w:r>
      <w:r>
        <w:rPr>
          <w:rFonts w:cs="B Zar" w:hint="cs"/>
          <w:sz w:val="28"/>
          <w:szCs w:val="28"/>
          <w:rtl/>
          <w:lang w:bidi="fa-IR"/>
        </w:rPr>
        <w:t xml:space="preserve"> دخالت در محدود كردن اضافه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كار كاركنان و يا دخالت در انتخاب </w:t>
      </w:r>
      <w:r w:rsidR="00B92431">
        <w:rPr>
          <w:rFonts w:cs="B Zar" w:hint="cs"/>
          <w:sz w:val="28"/>
          <w:szCs w:val="28"/>
          <w:rtl/>
          <w:lang w:bidi="fa-IR"/>
        </w:rPr>
        <w:t xml:space="preserve">و يا تثبيت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برخي مديران از قبيل </w:t>
      </w:r>
      <w:r>
        <w:rPr>
          <w:rFonts w:cs="B Zar" w:hint="cs"/>
          <w:sz w:val="28"/>
          <w:szCs w:val="28"/>
          <w:rtl/>
          <w:lang w:bidi="fa-IR"/>
        </w:rPr>
        <w:t xml:space="preserve">مدير امور اداري و اصرار بر تعلق گرفتن اين پست به همكاران علمي </w:t>
      </w:r>
    </w:p>
    <w:p w:rsidR="00CA7190" w:rsidRDefault="00CA7190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تأكيدواصراربرانتخاب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مديراموراداري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از</w:t>
      </w:r>
      <w:r w:rsidR="00742B4D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ين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همكاران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غيرعلمي </w:t>
      </w:r>
      <w:r>
        <w:rPr>
          <w:rFonts w:cs="B Zar" w:hint="cs"/>
          <w:sz w:val="28"/>
          <w:szCs w:val="28"/>
          <w:rtl/>
          <w:lang w:bidi="fa-IR"/>
        </w:rPr>
        <w:t xml:space="preserve">بااين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ادله </w:t>
      </w:r>
      <w:r>
        <w:rPr>
          <w:rFonts w:cs="B Zar" w:hint="cs"/>
          <w:sz w:val="28"/>
          <w:szCs w:val="28"/>
          <w:rtl/>
          <w:lang w:bidi="fa-IR"/>
        </w:rPr>
        <w:t>كه فقط تعدادمحدودي ازپست</w:t>
      </w:r>
      <w:r>
        <w:rPr>
          <w:rFonts w:cs="B Zar" w:hint="cs"/>
          <w:sz w:val="28"/>
          <w:szCs w:val="28"/>
          <w:rtl/>
          <w:lang w:bidi="fa-IR"/>
        </w:rPr>
        <w:softHyphen/>
        <w:t>هاي پژوهشگاه بصورت قانوني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مي</w:t>
      </w:r>
      <w:r>
        <w:rPr>
          <w:rFonts w:cs="B Zar" w:hint="cs"/>
          <w:sz w:val="28"/>
          <w:szCs w:val="28"/>
          <w:rtl/>
          <w:lang w:bidi="fa-IR"/>
        </w:rPr>
        <w:softHyphen/>
        <w:t>تواند به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همكاران </w:t>
      </w:r>
      <w:r w:rsidR="00742B4D">
        <w:rPr>
          <w:rFonts w:cs="B Zar" w:hint="cs"/>
          <w:sz w:val="28"/>
          <w:szCs w:val="28"/>
          <w:rtl/>
          <w:lang w:bidi="fa-IR"/>
        </w:rPr>
        <w:t>غيرعلمي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تعلق بگيرد. دادن اين پست</w:t>
      </w:r>
      <w:r>
        <w:rPr>
          <w:rFonts w:cs="B Zar" w:hint="cs"/>
          <w:sz w:val="28"/>
          <w:szCs w:val="28"/>
          <w:rtl/>
          <w:lang w:bidi="fa-IR"/>
        </w:rPr>
        <w:softHyphen/>
        <w:t>هابه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همكاران علمي موجب بسته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شدن فضاي پيشرفت </w:t>
      </w:r>
      <w:r w:rsidR="00742B4D">
        <w:rPr>
          <w:rFonts w:cs="B Zar" w:hint="cs"/>
          <w:sz w:val="28"/>
          <w:szCs w:val="28"/>
          <w:rtl/>
          <w:lang w:bidi="fa-IR"/>
        </w:rPr>
        <w:t>براي</w:t>
      </w:r>
      <w:r w:rsidR="00742B4D">
        <w:rPr>
          <w:rFonts w:cs="B Zar"/>
          <w:sz w:val="28"/>
          <w:szCs w:val="28"/>
          <w:rtl/>
          <w:lang w:bidi="fa-IR"/>
        </w:rPr>
        <w:softHyphen/>
      </w:r>
      <w:r w:rsidR="00742B4D">
        <w:rPr>
          <w:rFonts w:cs="B Zar" w:hint="cs"/>
          <w:sz w:val="28"/>
          <w:szCs w:val="28"/>
          <w:rtl/>
          <w:lang w:bidi="fa-IR"/>
        </w:rPr>
        <w:t>همكاران غيرعلمي</w:t>
      </w:r>
      <w:r>
        <w:rPr>
          <w:rFonts w:cs="B Zar" w:hint="cs"/>
          <w:sz w:val="28"/>
          <w:szCs w:val="28"/>
          <w:rtl/>
          <w:lang w:bidi="fa-IR"/>
        </w:rPr>
        <w:t xml:space="preserve"> مي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شود.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ضمن اينكه </w:t>
      </w:r>
      <w:r>
        <w:rPr>
          <w:rFonts w:cs="B Zar" w:hint="cs"/>
          <w:sz w:val="28"/>
          <w:szCs w:val="28"/>
          <w:rtl/>
          <w:lang w:bidi="fa-IR"/>
        </w:rPr>
        <w:t>همكاران علمي از دغدغه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هاي همكاران </w:t>
      </w:r>
      <w:r w:rsidR="00742B4D">
        <w:rPr>
          <w:rFonts w:cs="B Zar" w:hint="cs"/>
          <w:sz w:val="28"/>
          <w:szCs w:val="28"/>
          <w:rtl/>
          <w:lang w:bidi="fa-IR"/>
        </w:rPr>
        <w:t>غير علمي بي</w:t>
      </w:r>
      <w:r w:rsidR="00742B4D">
        <w:rPr>
          <w:rFonts w:cs="B Zar" w:hint="cs"/>
          <w:sz w:val="28"/>
          <w:szCs w:val="28"/>
          <w:rtl/>
          <w:lang w:bidi="fa-IR"/>
        </w:rPr>
        <w:softHyphen/>
        <w:t>اطلاع هستند.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CA7190" w:rsidRDefault="00CA7190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پيشنهاد انتخاب فردي به عنوان مدير امور اداري با ويژگي</w:t>
      </w:r>
      <w:r>
        <w:rPr>
          <w:rFonts w:cs="B Zar" w:hint="cs"/>
          <w:sz w:val="28"/>
          <w:szCs w:val="28"/>
          <w:rtl/>
          <w:lang w:bidi="fa-IR"/>
        </w:rPr>
        <w:softHyphen/>
        <w:t>هاي ذيل</w:t>
      </w:r>
      <w:r w:rsidR="00F07638">
        <w:rPr>
          <w:rFonts w:cs="B Zar" w:hint="cs"/>
          <w:sz w:val="28"/>
          <w:szCs w:val="28"/>
          <w:rtl/>
          <w:lang w:bidi="fa-IR"/>
        </w:rPr>
        <w:t>:</w:t>
      </w:r>
    </w:p>
    <w:p w:rsidR="00CA7190" w:rsidRDefault="00F07638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</w:t>
      </w:r>
      <w:r w:rsidR="00CA7190">
        <w:rPr>
          <w:rFonts w:cs="B Zar" w:hint="cs"/>
          <w:sz w:val="28"/>
          <w:szCs w:val="28"/>
          <w:rtl/>
          <w:lang w:bidi="fa-IR"/>
        </w:rPr>
        <w:t>ـ داشتن تجربه لازم</w:t>
      </w:r>
      <w:r>
        <w:rPr>
          <w:rFonts w:cs="B Zar" w:hint="cs"/>
          <w:sz w:val="28"/>
          <w:szCs w:val="28"/>
          <w:rtl/>
          <w:lang w:bidi="fa-IR"/>
        </w:rPr>
        <w:t xml:space="preserve">  2 </w:t>
      </w:r>
      <w:r w:rsidR="00CA7190">
        <w:rPr>
          <w:rFonts w:cs="B Zar" w:hint="cs"/>
          <w:sz w:val="28"/>
          <w:szCs w:val="28"/>
          <w:rtl/>
          <w:lang w:bidi="fa-IR"/>
        </w:rPr>
        <w:t>ـ توانايي پيگيري امور</w:t>
      </w:r>
      <w:r>
        <w:rPr>
          <w:rFonts w:cs="B Zar" w:hint="cs"/>
          <w:sz w:val="28"/>
          <w:szCs w:val="28"/>
          <w:rtl/>
          <w:lang w:bidi="fa-IR"/>
        </w:rPr>
        <w:t xml:space="preserve">  3 </w:t>
      </w:r>
      <w:r w:rsidR="00CA7190">
        <w:rPr>
          <w:rFonts w:cs="B Zar" w:hint="cs"/>
          <w:sz w:val="28"/>
          <w:szCs w:val="28"/>
          <w:rtl/>
          <w:lang w:bidi="fa-IR"/>
        </w:rPr>
        <w:t xml:space="preserve">ـ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انتخاب </w:t>
      </w:r>
      <w:r w:rsidR="00CA7190">
        <w:rPr>
          <w:rFonts w:cs="B Zar" w:hint="cs"/>
          <w:sz w:val="28"/>
          <w:szCs w:val="28"/>
          <w:rtl/>
          <w:lang w:bidi="fa-IR"/>
        </w:rPr>
        <w:t xml:space="preserve">از ميان همكاران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غير علمي </w:t>
      </w:r>
      <w:r>
        <w:rPr>
          <w:rFonts w:cs="B Zar" w:hint="cs"/>
          <w:sz w:val="28"/>
          <w:szCs w:val="28"/>
          <w:rtl/>
          <w:lang w:bidi="fa-IR"/>
        </w:rPr>
        <w:t xml:space="preserve"> 4 ـ</w:t>
      </w:r>
      <w:r w:rsidR="00CA7190">
        <w:rPr>
          <w:rFonts w:cs="B Zar" w:hint="cs"/>
          <w:sz w:val="28"/>
          <w:szCs w:val="28"/>
          <w:rtl/>
          <w:lang w:bidi="fa-IR"/>
        </w:rPr>
        <w:t xml:space="preserve"> متعهد و خوش برخورد</w:t>
      </w:r>
    </w:p>
    <w:p w:rsidR="00B92431" w:rsidRDefault="00F07638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5 </w:t>
      </w:r>
      <w:r w:rsidR="00B92431">
        <w:rPr>
          <w:rFonts w:cs="B Zar" w:hint="cs"/>
          <w:sz w:val="28"/>
          <w:szCs w:val="28"/>
          <w:rtl/>
          <w:lang w:bidi="fa-IR"/>
        </w:rPr>
        <w:t>ـ دلسوز به گونه</w:t>
      </w:r>
      <w:r w:rsidR="00B92431">
        <w:rPr>
          <w:rFonts w:cs="B Zar" w:hint="cs"/>
          <w:sz w:val="28"/>
          <w:szCs w:val="28"/>
          <w:rtl/>
          <w:lang w:bidi="fa-IR"/>
        </w:rPr>
        <w:softHyphen/>
        <w:t>اي كه به دنبال احقاق حقوق همكاران باشد نه بر عكس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اعتراض نسبت به برخي كميته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هاي علمي همانند كميته راهبردي و كميته </w:t>
      </w:r>
      <w:r w:rsidR="00742B4D">
        <w:rPr>
          <w:rFonts w:cs="B Zar" w:hint="cs"/>
          <w:sz w:val="28"/>
          <w:szCs w:val="28"/>
          <w:rtl/>
          <w:lang w:bidi="fa-IR"/>
        </w:rPr>
        <w:t xml:space="preserve">نظارت و ارزيابي و ... </w:t>
      </w:r>
      <w:r>
        <w:rPr>
          <w:rFonts w:cs="B Zar" w:hint="cs"/>
          <w:sz w:val="28"/>
          <w:szCs w:val="28"/>
          <w:rtl/>
          <w:lang w:bidi="fa-IR"/>
        </w:rPr>
        <w:t>به دليل پرداخت حقوق و حق مديريت به اعضاي اين كميته</w:t>
      </w:r>
      <w:r>
        <w:rPr>
          <w:rFonts w:cs="B Zar" w:hint="cs"/>
          <w:sz w:val="28"/>
          <w:szCs w:val="28"/>
          <w:rtl/>
          <w:lang w:bidi="fa-IR"/>
        </w:rPr>
        <w:softHyphen/>
        <w:t>ها</w:t>
      </w:r>
      <w:r w:rsidR="00742B4D">
        <w:rPr>
          <w:rFonts w:cs="B Zar" w:hint="cs"/>
          <w:sz w:val="28"/>
          <w:szCs w:val="28"/>
          <w:rtl/>
          <w:lang w:bidi="fa-IR"/>
        </w:rPr>
        <w:t xml:space="preserve"> (با توجه به اينكه عضويت 20 الي 25 نفر در هر يك از اين كميته</w:t>
      </w:r>
      <w:r w:rsidR="00742B4D">
        <w:rPr>
          <w:rFonts w:cs="B Zar" w:hint="cs"/>
          <w:sz w:val="28"/>
          <w:szCs w:val="28"/>
          <w:rtl/>
          <w:lang w:bidi="fa-IR"/>
        </w:rPr>
        <w:softHyphen/>
        <w:t>ها نامعقول است)</w:t>
      </w:r>
    </w:p>
    <w:p w:rsidR="00B03D93" w:rsidRDefault="00B03D93" w:rsidP="00742B4D">
      <w:pPr>
        <w:bidi/>
        <w:spacing w:line="580" w:lineRule="exact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941201" w:rsidRDefault="00543D03" w:rsidP="00B03D93">
      <w:pPr>
        <w:bidi/>
        <w:spacing w:line="580" w:lineRule="exact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3D03">
        <w:rPr>
          <w:rFonts w:cs="B Zar"/>
          <w:noProof/>
          <w:sz w:val="28"/>
          <w:szCs w:val="28"/>
          <w:rtl/>
        </w:rPr>
        <w:pict>
          <v:roundrect id="_x0000_s1027" style="position:absolute;left:0;text-align:left;margin-left:420.25pt;margin-top:8.85pt;width:74.7pt;height:25.35pt;z-index:-251657216" arcsize="10923f" fillcolor="#f2f2f2 [3052]"/>
        </w:pict>
      </w:r>
      <w:r w:rsidR="00B92431" w:rsidRPr="00B92431">
        <w:rPr>
          <w:rFonts w:cs="B Zar" w:hint="cs"/>
          <w:b/>
          <w:bCs/>
          <w:sz w:val="28"/>
          <w:szCs w:val="28"/>
          <w:rtl/>
          <w:lang w:bidi="fa-IR"/>
        </w:rPr>
        <w:t>مسائل صنفي</w:t>
      </w:r>
    </w:p>
    <w:p w:rsidR="00B03D93" w:rsidRDefault="00B03D93" w:rsidP="00B03D93">
      <w:pPr>
        <w:bidi/>
        <w:spacing w:line="580" w:lineRule="exact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تأكيد و اصرار بر پرداخت اضافه</w:t>
      </w:r>
      <w:r>
        <w:rPr>
          <w:rFonts w:cs="B Zar" w:hint="cs"/>
          <w:sz w:val="28"/>
          <w:szCs w:val="28"/>
          <w:rtl/>
          <w:lang w:bidi="fa-IR"/>
        </w:rPr>
        <w:softHyphen/>
        <w:t>كار بيشتر از 50 ساعت ثابت به همكاران شركتي به دليل حجم كار زياد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تمايل برخي از همكاران براي گرفتن يارانه غذا به صورت نقدي و تأكيد بر توجه به كيفيت غذا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توجه به سوابق همكاران و در نظر گرفتن سوابق براي رتبه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تأكيد بر اطلاع</w:t>
      </w:r>
      <w:r>
        <w:rPr>
          <w:rFonts w:cs="B Zar" w:hint="cs"/>
          <w:sz w:val="28"/>
          <w:szCs w:val="28"/>
          <w:rtl/>
          <w:lang w:bidi="fa-IR"/>
        </w:rPr>
        <w:softHyphen/>
        <w:t>رساني آئين</w:t>
      </w:r>
      <w:r>
        <w:rPr>
          <w:rFonts w:cs="B Zar" w:hint="cs"/>
          <w:sz w:val="28"/>
          <w:szCs w:val="28"/>
          <w:rtl/>
          <w:lang w:bidi="fa-IR"/>
        </w:rPr>
        <w:softHyphen/>
        <w:t>نامه</w:t>
      </w:r>
      <w:r>
        <w:rPr>
          <w:rFonts w:cs="B Zar" w:hint="cs"/>
          <w:sz w:val="28"/>
          <w:szCs w:val="28"/>
          <w:rtl/>
          <w:lang w:bidi="fa-IR"/>
        </w:rPr>
        <w:softHyphen/>
        <w:t>هاي ارسالي از وزارت علوم</w:t>
      </w:r>
      <w:r w:rsidR="00452B91">
        <w:rPr>
          <w:rFonts w:cs="B Zar" w:hint="cs"/>
          <w:sz w:val="28"/>
          <w:szCs w:val="28"/>
          <w:rtl/>
          <w:lang w:bidi="fa-IR"/>
        </w:rPr>
        <w:t xml:space="preserve"> و همچنين آئين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هاي اصلاحي توسط هيأت امنا يا دولت</w:t>
      </w:r>
    </w:p>
    <w:p w:rsidR="00742B4D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42B4D">
        <w:rPr>
          <w:rFonts w:cs="B Zar" w:hint="cs"/>
          <w:sz w:val="28"/>
          <w:szCs w:val="28"/>
          <w:rtl/>
          <w:lang w:bidi="fa-IR"/>
        </w:rPr>
        <w:t>در نظر گرفتن پست كارشناسي مسئولي براي پژوهشكده</w:t>
      </w:r>
      <w:r w:rsidR="00742B4D">
        <w:rPr>
          <w:rFonts w:cs="B Zar" w:hint="cs"/>
          <w:sz w:val="28"/>
          <w:szCs w:val="28"/>
          <w:rtl/>
          <w:lang w:bidi="fa-IR"/>
        </w:rPr>
        <w:softHyphen/>
        <w:t>هاي فاقد اين پست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وام 5 ميليوني متعلق به همكاران شركتي بوده كه ديگر همكاران نيز از اين وام استفاده كرده</w:t>
      </w:r>
      <w:r>
        <w:rPr>
          <w:rFonts w:cs="B Zar" w:hint="cs"/>
          <w:sz w:val="28"/>
          <w:szCs w:val="28"/>
          <w:rtl/>
          <w:lang w:bidi="fa-IR"/>
        </w:rPr>
        <w:softHyphen/>
        <w:t>اند علي</w:t>
      </w:r>
      <w:r>
        <w:rPr>
          <w:rFonts w:cs="B Zar" w:hint="cs"/>
          <w:sz w:val="28"/>
          <w:szCs w:val="28"/>
          <w:rtl/>
          <w:lang w:bidi="fa-IR"/>
        </w:rPr>
        <w:softHyphen/>
        <w:t>الخصوص در ايام تعطيلات پژوهشگاه</w:t>
      </w:r>
      <w:r w:rsidR="00196076">
        <w:rPr>
          <w:rFonts w:cs="B Zar" w:hint="cs"/>
          <w:sz w:val="28"/>
          <w:szCs w:val="28"/>
          <w:rtl/>
          <w:lang w:bidi="fa-IR"/>
        </w:rPr>
        <w:t xml:space="preserve"> كه شايسته نبوده اينگونه عمل شود.</w:t>
      </w:r>
      <w:r w:rsidR="00452B91">
        <w:rPr>
          <w:rFonts w:cs="B Zar" w:hint="cs"/>
          <w:sz w:val="28"/>
          <w:szCs w:val="28"/>
          <w:rtl/>
          <w:lang w:bidi="fa-IR"/>
        </w:rPr>
        <w:t xml:space="preserve"> تعدادي از نيروهاي خدماتي تاكنون اين وام را دريافت نكرده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اند ترتيبي اتخاذ شود تا اين همكاران نيز از تسهيلات موردنظر استفاده كنند.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 xml:space="preserve">ــ </w:t>
      </w:r>
      <w:r>
        <w:rPr>
          <w:rFonts w:cs="B Zar" w:hint="cs"/>
          <w:sz w:val="28"/>
          <w:szCs w:val="28"/>
          <w:rtl/>
          <w:lang w:bidi="fa-IR"/>
        </w:rPr>
        <w:t>ت</w:t>
      </w:r>
      <w:r w:rsidR="00196076">
        <w:rPr>
          <w:rFonts w:cs="B Zar" w:hint="cs"/>
          <w:sz w:val="28"/>
          <w:szCs w:val="28"/>
          <w:rtl/>
          <w:lang w:bidi="fa-IR"/>
        </w:rPr>
        <w:t>أكيد برتسريع ت</w:t>
      </w:r>
      <w:r>
        <w:rPr>
          <w:rFonts w:cs="B Zar" w:hint="cs"/>
          <w:sz w:val="28"/>
          <w:szCs w:val="28"/>
          <w:rtl/>
          <w:lang w:bidi="fa-IR"/>
        </w:rPr>
        <w:t>بديل وضعيت</w:t>
      </w:r>
      <w:r w:rsidR="00196076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همكاران شركتي به قراردادكارمعين </w:t>
      </w:r>
      <w:r w:rsidR="00452B91">
        <w:rPr>
          <w:rFonts w:cs="B Zar" w:hint="cs"/>
          <w:sz w:val="28"/>
          <w:szCs w:val="28"/>
          <w:rtl/>
          <w:lang w:bidi="fa-IR"/>
        </w:rPr>
        <w:t xml:space="preserve">با اولويت توجه به </w:t>
      </w:r>
      <w:r w:rsidR="00196076">
        <w:rPr>
          <w:rFonts w:cs="B Zar" w:hint="cs"/>
          <w:sz w:val="28"/>
          <w:szCs w:val="28"/>
          <w:rtl/>
          <w:lang w:bidi="fa-IR"/>
        </w:rPr>
        <w:t xml:space="preserve">سابقه كاري </w:t>
      </w:r>
      <w:r w:rsidR="00452B91">
        <w:rPr>
          <w:rFonts w:cs="B Zar" w:hint="cs"/>
          <w:sz w:val="28"/>
          <w:szCs w:val="28"/>
          <w:rtl/>
          <w:lang w:bidi="fa-IR"/>
        </w:rPr>
        <w:t>علي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الخصوص توجه به حق كساني كه قبلاً قرارداد كار معين بوده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اند و تبديل به شركتي شده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 xml:space="preserve">اند. 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تبديل وضعيت همكاران قرارداد معين به پيماني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در نظر گرفتن رتبه براي همكاران قرارداد كار معين و احتساب تجارب و سوابق آنها همانند همكاران پيماني و رسمي</w:t>
      </w:r>
    </w:p>
    <w:p w:rsidR="00B92431" w:rsidRPr="00196076" w:rsidRDefault="00B92431" w:rsidP="00742B4D">
      <w:pPr>
        <w:bidi/>
        <w:spacing w:line="580" w:lineRule="exact"/>
        <w:jc w:val="both"/>
        <w:rPr>
          <w:rFonts w:cs="Times New Roman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 xml:space="preserve">ــ </w:t>
      </w:r>
      <w:r>
        <w:rPr>
          <w:rFonts w:cs="B Zar" w:hint="cs"/>
          <w:sz w:val="28"/>
          <w:szCs w:val="28"/>
          <w:rtl/>
          <w:lang w:bidi="fa-IR"/>
        </w:rPr>
        <w:t>رسيدگي به وضعيت مرخصي همكاران</w:t>
      </w:r>
      <w:r w:rsidR="00196076">
        <w:rPr>
          <w:rFonts w:cs="B Zar" w:hint="cs"/>
          <w:sz w:val="28"/>
          <w:szCs w:val="28"/>
          <w:rtl/>
          <w:lang w:bidi="fa-IR"/>
        </w:rPr>
        <w:t xml:space="preserve"> و محاسبه مرخصي</w:t>
      </w:r>
      <w:r w:rsidR="00196076">
        <w:rPr>
          <w:rFonts w:cs="B Zar" w:hint="cs"/>
          <w:sz w:val="28"/>
          <w:szCs w:val="28"/>
          <w:rtl/>
          <w:lang w:bidi="fa-IR"/>
        </w:rPr>
        <w:softHyphen/>
        <w:t>هاي استفاده نشده و ذخيره آنها</w:t>
      </w:r>
    </w:p>
    <w:p w:rsidR="00B9243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 xml:space="preserve">ــ </w:t>
      </w:r>
      <w:r>
        <w:rPr>
          <w:rFonts w:cs="B Zar" w:hint="cs"/>
          <w:sz w:val="28"/>
          <w:szCs w:val="28"/>
          <w:rtl/>
          <w:lang w:bidi="fa-IR"/>
        </w:rPr>
        <w:t>اعلام تعطيلات تابستان زودتر صورت گيرد تا همكاران بتوانند برنامه</w:t>
      </w:r>
      <w:r>
        <w:rPr>
          <w:rFonts w:cs="B Zar" w:hint="cs"/>
          <w:sz w:val="28"/>
          <w:szCs w:val="28"/>
          <w:rtl/>
          <w:lang w:bidi="fa-IR"/>
        </w:rPr>
        <w:softHyphen/>
        <w:t>ريزي كنند براي استفاده از تعطيلات</w:t>
      </w:r>
    </w:p>
    <w:p w:rsidR="00B92431" w:rsidRPr="00941201" w:rsidRDefault="00B92431" w:rsidP="00742B4D">
      <w:pPr>
        <w:bidi/>
        <w:spacing w:line="580" w:lineRule="exact"/>
        <w:jc w:val="both"/>
        <w:rPr>
          <w:rFonts w:cs="B Zar"/>
          <w:sz w:val="28"/>
          <w:szCs w:val="28"/>
          <w:rtl/>
          <w:lang w:bidi="fa-IR"/>
        </w:rPr>
      </w:pPr>
      <w:r w:rsidRPr="00196076">
        <w:rPr>
          <w:rFonts w:cs="B Zar" w:hint="cs"/>
          <w:b/>
          <w:bCs/>
          <w:sz w:val="28"/>
          <w:szCs w:val="28"/>
          <w:rtl/>
          <w:lang w:bidi="fa-IR"/>
        </w:rPr>
        <w:t>ــ</w:t>
      </w:r>
      <w:r>
        <w:rPr>
          <w:rFonts w:cs="B Zar" w:hint="cs"/>
          <w:sz w:val="28"/>
          <w:szCs w:val="28"/>
          <w:rtl/>
          <w:lang w:bidi="fa-IR"/>
        </w:rPr>
        <w:t xml:space="preserve"> مخالفت شديد و اظهار ناراحتي همكاران از </w:t>
      </w:r>
      <w:r w:rsidR="00452B91">
        <w:rPr>
          <w:rFonts w:cs="B Zar" w:hint="cs"/>
          <w:sz w:val="28"/>
          <w:szCs w:val="28"/>
          <w:rtl/>
          <w:lang w:bidi="fa-IR"/>
        </w:rPr>
        <w:t>در نظر گرفتن برخي پست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هاي اداري براي همكاراني كه در پست موردنظر انجام وظيفه نمي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كنند و تنها حق مسئوليت پست موردنظر را دريافت مي</w:t>
      </w:r>
      <w:r w:rsidR="00452B91">
        <w:rPr>
          <w:rFonts w:cs="B Zar" w:hint="cs"/>
          <w:sz w:val="28"/>
          <w:szCs w:val="28"/>
          <w:rtl/>
          <w:lang w:bidi="fa-IR"/>
        </w:rPr>
        <w:softHyphen/>
        <w:t>كنند.</w:t>
      </w:r>
    </w:p>
    <w:sectPr w:rsidR="00B92431" w:rsidRPr="00941201" w:rsidSect="00742B4D">
      <w:pgSz w:w="12240" w:h="15840"/>
      <w:pgMar w:top="964" w:right="1247" w:bottom="1134" w:left="1247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41201"/>
    <w:rsid w:val="00052FA3"/>
    <w:rsid w:val="00196076"/>
    <w:rsid w:val="004200B1"/>
    <w:rsid w:val="00433C62"/>
    <w:rsid w:val="00452B91"/>
    <w:rsid w:val="00537590"/>
    <w:rsid w:val="00543D03"/>
    <w:rsid w:val="005522FF"/>
    <w:rsid w:val="00742B4D"/>
    <w:rsid w:val="0089242C"/>
    <w:rsid w:val="00930C0A"/>
    <w:rsid w:val="00941201"/>
    <w:rsid w:val="00952770"/>
    <w:rsid w:val="00A96251"/>
    <w:rsid w:val="00B03D93"/>
    <w:rsid w:val="00B92431"/>
    <w:rsid w:val="00BD6FB9"/>
    <w:rsid w:val="00C05A2A"/>
    <w:rsid w:val="00C10301"/>
    <w:rsid w:val="00CA7190"/>
    <w:rsid w:val="00DE0AB6"/>
    <w:rsid w:val="00F0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62"/>
  </w:style>
  <w:style w:type="paragraph" w:styleId="Heading1">
    <w:name w:val="heading 1"/>
    <w:basedOn w:val="Normal"/>
    <w:next w:val="Normal"/>
    <w:link w:val="Heading1Char"/>
    <w:uiPriority w:val="9"/>
    <w:qFormat/>
    <w:rsid w:val="00C05A2A"/>
    <w:pPr>
      <w:keepNext/>
      <w:keepLines/>
      <w:spacing w:before="480" w:line="276" w:lineRule="auto"/>
      <w:jc w:val="left"/>
      <w:outlineLvl w:val="0"/>
    </w:pPr>
    <w:rPr>
      <w:rFonts w:ascii="B Lotus" w:eastAsia="B Lotus" w:hAnsi="B Lotus" w:cs="B Lotu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2A"/>
    <w:rPr>
      <w:rFonts w:ascii="B Lotus" w:eastAsia="B Lotus" w:hAnsi="B Lotus" w:cs="B Lotus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f.khoshchehreh</dc:creator>
  <cp:keywords/>
  <dc:description/>
  <cp:lastModifiedBy>Reza.Hosseini</cp:lastModifiedBy>
  <cp:revision>2</cp:revision>
  <cp:lastPrinted>2015-09-02T08:49:00Z</cp:lastPrinted>
  <dcterms:created xsi:type="dcterms:W3CDTF">2016-05-15T08:09:00Z</dcterms:created>
  <dcterms:modified xsi:type="dcterms:W3CDTF">2016-05-15T08:09:00Z</dcterms:modified>
</cp:coreProperties>
</file>