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CE" w:rsidRDefault="00664DCE" w:rsidP="00664DCE">
      <w:pPr>
        <w:bidi/>
        <w:jc w:val="center"/>
        <w:rPr>
          <w:rFonts w:cs="B Lotus"/>
          <w:b/>
          <w:bCs/>
          <w:sz w:val="28"/>
          <w:szCs w:val="28"/>
          <w:rtl/>
        </w:rPr>
      </w:pPr>
      <w:r>
        <w:rPr>
          <w:rFonts w:cs="B Lotus" w:hint="cs"/>
          <w:b/>
          <w:bCs/>
          <w:sz w:val="28"/>
          <w:szCs w:val="28"/>
          <w:rtl/>
        </w:rPr>
        <w:t>بعثت نور</w:t>
      </w:r>
    </w:p>
    <w:p w:rsidR="000057DA" w:rsidRDefault="00664DCE" w:rsidP="000057DA">
      <w:pPr>
        <w:bidi/>
        <w:jc w:val="both"/>
        <w:rPr>
          <w:rFonts w:cs="B Lotus"/>
          <w:sz w:val="28"/>
          <w:szCs w:val="28"/>
          <w:rtl/>
        </w:rPr>
      </w:pPr>
      <w:r>
        <w:rPr>
          <w:rFonts w:cs="B Lotus" w:hint="cs"/>
          <w:sz w:val="28"/>
          <w:szCs w:val="28"/>
          <w:rtl/>
        </w:rPr>
        <w:t>به روایت مسلمانان شیعه بیست وهفتم ماه خدا، یعنی ماه رجب آن روزی است که خداوند ختم رسل را برای رستگاری بشر مبعوث کرده است. از خاتم انبیاء (ص) نقل است که فرموده‌اند «انی بعثت لاتمم مکارم الاخلاق»</w:t>
      </w:r>
      <w:r w:rsidR="000057DA">
        <w:rPr>
          <w:rFonts w:cs="B Lotus" w:hint="cs"/>
          <w:sz w:val="28"/>
          <w:szCs w:val="28"/>
          <w:rtl/>
        </w:rPr>
        <w:t>.</w:t>
      </w:r>
    </w:p>
    <w:p w:rsidR="00664DCE" w:rsidRDefault="00664DCE" w:rsidP="000057DA">
      <w:pPr>
        <w:bidi/>
        <w:jc w:val="both"/>
        <w:rPr>
          <w:rFonts w:cs="B Lotus"/>
          <w:sz w:val="28"/>
          <w:szCs w:val="28"/>
          <w:rtl/>
        </w:rPr>
      </w:pPr>
      <w:bookmarkStart w:id="0" w:name="_GoBack"/>
      <w:bookmarkEnd w:id="0"/>
      <w:r>
        <w:rPr>
          <w:rFonts w:cs="B Lotus" w:hint="cs"/>
          <w:sz w:val="28"/>
          <w:szCs w:val="28"/>
          <w:rtl/>
        </w:rPr>
        <w:t>اما مکارم اخلاق چیست؟ مکارم اخلاق را در معنای جامع و کامل آن می‌توان و باید آن چه دانست که تحقق آن در فرد و جامعه و دستیافتنی‌تر از آن گام برداشتن در مسیر تحقق آن بنای باشکوه سعادت فرد و جامعه را در دنیای فانی و باقی فراهم می‌کند. از برخی بزرگان نقل است که نگریستن به اخلاق ورای نگاه عرفی، به آن معناست که اخلاق را به نوعی برقراری نسبت و یا به بیان ساده داشتن موضع به پیرامون و رفتار متناسب با آن تعریف کنیم. این نگاه جامع بدون تردید نیاز به بررسی چندلایه روانشناختی،  جامعه شناختی، سیاسی و ... آیات و احادیت و سنن اسلامی دارد. اما به مناسبت مبعث رسول اکرم، پیامبر مهر و رحمت نگاهی کوتاه می‌اندازیم به برخی احادیث و روایتها حول آنچه بیشتر از اخلاق و مکارم اخلاقی می‌شناسیم. گرچه همین روایات که در ظاهر با اخلاق روزمره و زندگی اجتماعی در ساده‌ترین اشکالش مرتبط است، با نگاه تفسیری عمیق‌تر لایه‌های پنهان فراوانی دارد که خود جامعه بسیاری مفاهیم است. اما از پیامبر پند روایت نقل شده که فرموده‌اند:</w:t>
      </w:r>
    </w:p>
    <w:p w:rsidR="00664DCE" w:rsidRDefault="00664DCE" w:rsidP="00664DCE">
      <w:pPr>
        <w:pStyle w:val="ListParagraph"/>
        <w:numPr>
          <w:ilvl w:val="0"/>
          <w:numId w:val="1"/>
        </w:numPr>
        <w:bidi/>
        <w:jc w:val="both"/>
        <w:rPr>
          <w:rFonts w:cs="B Lotus"/>
          <w:sz w:val="28"/>
          <w:szCs w:val="28"/>
          <w:rtl/>
        </w:rPr>
      </w:pPr>
      <w:r>
        <w:rPr>
          <w:rFonts w:cs="B Lotus" w:hint="cs"/>
          <w:sz w:val="28"/>
          <w:szCs w:val="28"/>
          <w:rtl/>
        </w:rPr>
        <w:t>بعثت لا تمم حسن الخلق؛ من برای تكمیل خوبی‌های اخلاق مبعوث شده‌ام.</w:t>
      </w:r>
    </w:p>
    <w:p w:rsidR="00664DCE" w:rsidRDefault="00664DCE" w:rsidP="00664DCE">
      <w:pPr>
        <w:pStyle w:val="ListParagraph"/>
        <w:numPr>
          <w:ilvl w:val="0"/>
          <w:numId w:val="1"/>
        </w:numPr>
        <w:bidi/>
        <w:jc w:val="both"/>
        <w:rPr>
          <w:rFonts w:cs="B Lotus"/>
          <w:sz w:val="28"/>
          <w:szCs w:val="28"/>
        </w:rPr>
      </w:pPr>
      <w:r>
        <w:rPr>
          <w:rFonts w:cs="B Lotus" w:hint="cs"/>
          <w:sz w:val="28"/>
          <w:szCs w:val="28"/>
          <w:rtl/>
        </w:rPr>
        <w:t>اكمل المومنین ایماناً احسنهم خُلُقاً؛ كامل‌ترین مومنان از نظر ایمان كسی است كه اخلاقش از همه بهتر باشد.</w:t>
      </w:r>
    </w:p>
    <w:p w:rsidR="00664DCE" w:rsidRDefault="00664DCE" w:rsidP="00664DCE">
      <w:pPr>
        <w:pStyle w:val="ListParagraph"/>
        <w:numPr>
          <w:ilvl w:val="0"/>
          <w:numId w:val="1"/>
        </w:numPr>
        <w:bidi/>
        <w:jc w:val="both"/>
        <w:rPr>
          <w:rFonts w:cs="B Lotus"/>
          <w:sz w:val="28"/>
          <w:szCs w:val="28"/>
        </w:rPr>
      </w:pPr>
      <w:r>
        <w:rPr>
          <w:rFonts w:cs="B Lotus" w:hint="cs"/>
          <w:sz w:val="28"/>
          <w:szCs w:val="28"/>
          <w:rtl/>
        </w:rPr>
        <w:t xml:space="preserve"> إن اثقل شی یوضع فی میزان المومن یوم القیامه خلق حسنٌ؛ روز قیامت سنگین‌ترین چیز در ترازوی مومن اخلاق خوب خواهد بود.</w:t>
      </w:r>
    </w:p>
    <w:p w:rsidR="00664DCE" w:rsidRDefault="00664DCE" w:rsidP="00664DCE">
      <w:pPr>
        <w:pStyle w:val="ListParagraph"/>
        <w:numPr>
          <w:ilvl w:val="0"/>
          <w:numId w:val="1"/>
        </w:numPr>
        <w:bidi/>
        <w:jc w:val="both"/>
        <w:rPr>
          <w:rFonts w:cs="B Lotus"/>
          <w:sz w:val="28"/>
          <w:szCs w:val="28"/>
        </w:rPr>
      </w:pPr>
      <w:r>
        <w:rPr>
          <w:rFonts w:cs="B Lotus" w:hint="cs"/>
          <w:sz w:val="28"/>
          <w:szCs w:val="28"/>
          <w:rtl/>
        </w:rPr>
        <w:t xml:space="preserve"> إنّ من خیاركم احسنكم اخلاقاً؛ بهترین شما كسی است كه دارای بهترین اخلاق باشد.</w:t>
      </w:r>
    </w:p>
    <w:p w:rsidR="00664DCE" w:rsidRDefault="00664DCE" w:rsidP="00664DCE">
      <w:pPr>
        <w:pStyle w:val="ListParagraph"/>
        <w:numPr>
          <w:ilvl w:val="0"/>
          <w:numId w:val="1"/>
        </w:numPr>
        <w:bidi/>
        <w:jc w:val="both"/>
        <w:rPr>
          <w:rFonts w:cs="B Lotus"/>
          <w:sz w:val="28"/>
          <w:szCs w:val="28"/>
        </w:rPr>
      </w:pPr>
      <w:r>
        <w:rPr>
          <w:rFonts w:cs="B Lotus" w:hint="cs"/>
          <w:sz w:val="28"/>
          <w:szCs w:val="28"/>
          <w:rtl/>
        </w:rPr>
        <w:t>عن رجل من مزینه قال: قالوا یا رسول الله! ما خیر ما اُعطی الانسان؟ قال: الخُلق الحَنَنُ؛ مردی از قبیله مزینه روایت می‌كند كه بعضی از اصحاب اظهار داشتند: ای رسول خدا! بهترین چیزی كه به انسان عطا شده چیست؟فرمودند: اخلاق نیكو</w:t>
      </w:r>
      <w:r>
        <w:rPr>
          <w:rFonts w:cs="B Lotus"/>
          <w:sz w:val="28"/>
          <w:szCs w:val="28"/>
        </w:rPr>
        <w:t>.</w:t>
      </w:r>
    </w:p>
    <w:p w:rsidR="00664DCE" w:rsidRDefault="00664DCE" w:rsidP="00664DCE">
      <w:pPr>
        <w:pStyle w:val="ListParagraph"/>
        <w:numPr>
          <w:ilvl w:val="0"/>
          <w:numId w:val="1"/>
        </w:numPr>
        <w:bidi/>
        <w:jc w:val="both"/>
        <w:rPr>
          <w:rFonts w:cs="B Lotus"/>
          <w:sz w:val="28"/>
          <w:szCs w:val="28"/>
        </w:rPr>
      </w:pPr>
      <w:r>
        <w:rPr>
          <w:rFonts w:cs="B Lotus" w:hint="cs"/>
          <w:sz w:val="28"/>
          <w:szCs w:val="28"/>
          <w:rtl/>
        </w:rPr>
        <w:t>عن معاذٍ قال: كان آخر ما وصّانی به رسول الله صلی الله علیه حین وضعت رِجلی فی الغَوْزِ أن قال: یا معاذ! أحسن خلقك للناس؛ از حضرت معاذ بن جبل روایت است كه آخرین وصیت آن حضرت هنگامی كه پا در ركاب اسب گذاشته بودم این بود كه اخلاق خود را برای مردم نیك بگردان.</w:t>
      </w:r>
    </w:p>
    <w:p w:rsidR="00664DCE" w:rsidRDefault="00664DCE" w:rsidP="00664DCE">
      <w:pPr>
        <w:bidi/>
        <w:jc w:val="both"/>
        <w:rPr>
          <w:rFonts w:cs="B Lotus"/>
          <w:sz w:val="28"/>
          <w:szCs w:val="28"/>
          <w:rtl/>
        </w:rPr>
      </w:pPr>
      <w:r>
        <w:rPr>
          <w:rFonts w:cs="B Lotus" w:hint="cs"/>
          <w:sz w:val="28"/>
          <w:szCs w:val="28"/>
          <w:rtl/>
        </w:rPr>
        <w:lastRenderedPageBreak/>
        <w:t>امیرمومنان امام علی (ع) درباره جایگاه و اهمیت و ارزش مکارم اخلاقی می فرماید: علیکم بمکارم الاخلاق فانها رفعهه و ایاکم و الاخلاق الدنیهه فانها تضع الشریف و تهدم المجد؛ به مکارم اخلاق پایبند باشید که آن مایه سربلندی است و از اخلاق پست دوری کنید.</w:t>
      </w:r>
    </w:p>
    <w:p w:rsidR="00664DCE" w:rsidRDefault="00664DCE" w:rsidP="00664DCE">
      <w:pPr>
        <w:bidi/>
        <w:jc w:val="both"/>
        <w:rPr>
          <w:rFonts w:cs="B Lotus"/>
          <w:sz w:val="28"/>
          <w:szCs w:val="28"/>
          <w:rtl/>
        </w:rPr>
      </w:pPr>
      <w:r>
        <w:rPr>
          <w:rFonts w:cs="B Lotus" w:hint="cs"/>
          <w:sz w:val="28"/>
          <w:szCs w:val="28"/>
          <w:rtl/>
        </w:rPr>
        <w:t xml:space="preserve"> از جمله روایات مهم در بیین برخی از مهم ترین مصادیق مکارم اخلاقی است. ایشان می فرماید: «و قد سئل عن مکارم الاخلاق: العفو عمن ظلمک و صله من قطعک و اعطاء من حرمک و قول الحق و لو علی نفسک؛ درباره مکارم الاخلاق سوال شد، فرمودند: گذشت از کسی که به تو ظلم کرده، رابطه با کسی که با تو قطع رابطه کرده، عطا به آن کس که از تو دریغ داشته است و گفتن حق اگر چه بر ضد خودت باشد. از نظر قرآن گذشت از دیگری یکی از مهم ترین راه های دست یابی انسان به تقوا است. می دانیم که انسان برای عبادت آفریده شده است (ذاریات، آیه 56) و هدف از عبادت دست یابی به تقوای الهی است (بقره، آیه 21) تا این گونه، انسان به مقام علم و تزکیه ای دست یابد که زمینه خلافت او است. نکته دیگر صله رحم نسبت به قاطع آن است. پس اگر کسی صله رحم انجام نمی دهد و قاطع آن است، این حق بر تو ثابت است تا صله رحم نکنی، اما بر اساس مکارم اخلاقی اصولا انسان اخلاقی در برابر کنش های ضداخلاقی، واکنش های اخلاقی انجام می دهدو این وجه ممیزه اخلاقی بودن است. از این رویه به عنوان صفح در آیات قرآن تعبیر شده است. صفح یعنی ورق زدن صفحه زندگی؛ پس با کسی که قاطع رحم است چنان رفتار کن که گویی امروز اولین روز صله رحم کردن است و تاکنون هیچ حرکت و کنش و واکنشی انجام نشده است. پس، از قاطع رحم درگذر و صفحه را ورقه بزن (بقره، آیه 109) 3.حق گویی حتی علیه خود: انسان باید حق طلب و حق گو باشد. البته سخت است که انسان در همه جا حق را مدار و محور قرار دهد؛ زیرا در بسیاری از موارد حق گویی و حق طلبی علیه خود شخص تمام می شود. اما انسانی که در مرتبه مکارم اخلاقی است، خود را نمی بیند چنانکه در مسئله ایثار این گونه است و از خود برای اهداف متعالی چون رضایت الهی در می گذرد. این گونه است که همواره رضایت خدایی را در نظر می گیرد و از خود عبور می کند حتی اگر در دنیا به ضرر و زیانش باشد در مواردی انسان ممکن است دست از حق گویی بردارد. کسی که اهل مکارم اخلاقی است به جای این که منافع شخصی را در نظر بگیرد دنبال منافع برتر الهی می رود و رضایت خداوند را می جوید حتی اگر به ضرر خود وحتی به نفع دشمن باشد. این اوج مکارم اخلاقی است که در آیات قرآن و روایات بیان شده است. بخشش به کسی که از ما دریغ داشته است. بر اساس سفارش امام صادق (ع) از مکارم اخلاق این است که اگر کسی حتی به ما سخاوتمندی نکرد و از بذل و هدیه خود ما را محروم ساخت ما برعکس او عمل کنیم و به او بذل و بخشش کنیم و در </w:t>
      </w:r>
      <w:r>
        <w:rPr>
          <w:rFonts w:cs="B Lotus" w:hint="cs"/>
          <w:sz w:val="28"/>
          <w:szCs w:val="28"/>
          <w:rtl/>
        </w:rPr>
        <w:lastRenderedPageBreak/>
        <w:t xml:space="preserve">قبال  او سخاوت نشان دهیم تا مکارم اخلاق خود را اینگونه به نمایش بگذاریم و نگوئیم که او برای من چیزی نیاورد من هم مثل خودش عمل می کنم. </w:t>
      </w:r>
    </w:p>
    <w:p w:rsidR="00664DCE" w:rsidRDefault="00664DCE" w:rsidP="00664DCE">
      <w:pPr>
        <w:bidi/>
        <w:jc w:val="both"/>
        <w:rPr>
          <w:rFonts w:cs="B Lotus"/>
          <w:sz w:val="28"/>
          <w:szCs w:val="28"/>
        </w:rPr>
      </w:pPr>
      <w:r>
        <w:rPr>
          <w:rFonts w:cs="B Lotus" w:hint="cs"/>
          <w:sz w:val="28"/>
          <w:szCs w:val="28"/>
          <w:rtl/>
        </w:rPr>
        <w:t xml:space="preserve">از رسول خدا </w:t>
      </w:r>
      <w:r>
        <w:rPr>
          <w:rFonts w:cs="B Lotus" w:hint="cs"/>
          <w:sz w:val="28"/>
          <w:szCs w:val="28"/>
          <w:rtl/>
          <w:lang w:bidi="fa-IR"/>
        </w:rPr>
        <w:t>(ص)</w:t>
      </w:r>
      <w:r>
        <w:rPr>
          <w:rFonts w:cs="B Lotus" w:hint="cs"/>
          <w:sz w:val="28"/>
          <w:szCs w:val="28"/>
          <w:rtl/>
        </w:rPr>
        <w:t xml:space="preserve"> نقل شده است كه به على‌ (ع) فرمود : «يا على! سه چيز در دنيا و آخرت از مكارم اخلاق است : اين كه از كسى كه به تو ستم كرده در گذرى، و به كسى كه از تو جدا شد بپيوندى، و درباره‌ى كسى كه نسبت به تو نادانى كرد حلم بورزى.»</w:t>
      </w:r>
    </w:p>
    <w:p w:rsidR="00664DCE" w:rsidRDefault="00664DCE" w:rsidP="00664DCE">
      <w:pPr>
        <w:bidi/>
        <w:jc w:val="both"/>
        <w:rPr>
          <w:rFonts w:cs="B Lotus"/>
          <w:sz w:val="28"/>
          <w:szCs w:val="28"/>
          <w:rtl/>
        </w:rPr>
      </w:pPr>
      <w:r>
        <w:rPr>
          <w:rFonts w:cs="B Lotus" w:hint="cs"/>
          <w:sz w:val="28"/>
          <w:szCs w:val="28"/>
          <w:rtl/>
        </w:rPr>
        <w:t xml:space="preserve">در روايت ديگرى از امام صادق (ع) منقول است كه آن حضرت فرمود : «مكارم ده تاست، اگر توانى آنها در تو باشد چنين كن. به درستى كه آنها در مرد است و در فرزندش نيست، و در فرزند است و در پدرش نيست، و در بنده است و در آزاد نيست.» گفته شد : آنها چيست ؟ فرمود : «براستى از آن‌چه در دست مردم است نا اميد شود، راست‌گويى زبان، اداى امانت، صله‌ى رحم، گرامى داشتن ميهمان، اطعام در خواست كننده، تلافى نيكى‌ها، دورى از آزار همسايه، دورى از آزار رفيق و همراه، سر مكارم  و حيا است.» در روايت ديگرى از امام صادق (ع) آمده است : « </w:t>
      </w:r>
      <w:r>
        <w:rPr>
          <w:rFonts w:cs="B Lotus"/>
          <w:sz w:val="28"/>
          <w:szCs w:val="28"/>
        </w:rPr>
        <w:t> </w:t>
      </w:r>
      <w:r>
        <w:rPr>
          <w:rFonts w:cs="B Lotus" w:hint="cs"/>
          <w:sz w:val="28"/>
          <w:szCs w:val="28"/>
          <w:rtl/>
        </w:rPr>
        <w:t>خداوند تبارك و تعالى مكارم اخلاق را به رسولش صلى الله عليه و آله ارزانى داشت . پس شما نيز خود را بيازماييد ، اگر اين خويها در شما بود، خداوند عز و جل را سپاس گوييد و از او اين مكارم را بيشتر بخواهيد . سپس حضرت آنها را ده خوى برشمرد : يقين (در برخی منابع ورع به معنای دوری از گناه) ، قناعت، صبر و حلم، شكر، حیا، بخشندگى و سخاوت، حسن خلق، غيرت ، شجاعت، مروت، راستگویی و ادای امانت.»</w:t>
      </w:r>
    </w:p>
    <w:p w:rsidR="00664DCE" w:rsidRDefault="00664DCE" w:rsidP="00664DCE">
      <w:pPr>
        <w:bidi/>
        <w:jc w:val="both"/>
        <w:rPr>
          <w:rFonts w:cs="B Lotus"/>
          <w:sz w:val="28"/>
          <w:szCs w:val="28"/>
          <w:rtl/>
        </w:rPr>
      </w:pPr>
      <w:r>
        <w:rPr>
          <w:rFonts w:cs="B Lotus" w:hint="cs"/>
          <w:sz w:val="28"/>
          <w:szCs w:val="28"/>
          <w:rtl/>
        </w:rPr>
        <w:t>آنچه در احادیث آمده است معرفی سبک زندگی قرآنی و اسلامی است. کوشش برای تخلق به مکارم اخلاقی، جامعه اسلامی را می سازد که الگو و سرمشق بشریت خواهد بود و این گونه است که اهداف بعثت برآورده می‌شود. خاتم پیامبران به عنوان انسان کامل که به قول عرفا حقیقه الحقایق در او به ظهور کامل رسیده است مبعوث شده تا گرانبهاترین گوهر را نصیب بشر کند و آن اتمام محاسن، مصالح، مکارم اخلاقی، بشارت کامل رستگاری، سعادت و تقرب وصل الهی است.</w:t>
      </w:r>
    </w:p>
    <w:p w:rsidR="00664DCE" w:rsidRDefault="00664DCE" w:rsidP="00664DCE">
      <w:pPr>
        <w:bidi/>
        <w:jc w:val="both"/>
        <w:rPr>
          <w:rFonts w:cs="B Lotus"/>
          <w:sz w:val="28"/>
          <w:szCs w:val="28"/>
          <w:rtl/>
        </w:rPr>
      </w:pPr>
    </w:p>
    <w:p w:rsidR="00664DCE" w:rsidRDefault="00664DCE" w:rsidP="00664DCE">
      <w:pPr>
        <w:bidi/>
        <w:jc w:val="both"/>
        <w:rPr>
          <w:rFonts w:cs="B Lotus"/>
          <w:sz w:val="28"/>
          <w:szCs w:val="28"/>
        </w:rPr>
      </w:pPr>
    </w:p>
    <w:p w:rsidR="006F3C47" w:rsidRDefault="006F3C47"/>
    <w:sectPr w:rsidR="006F3C47" w:rsidSect="007E7BA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394B68"/>
    <w:multiLevelType w:val="hybridMultilevel"/>
    <w:tmpl w:val="D4823CB6"/>
    <w:lvl w:ilvl="0" w:tplc="FF38A858">
      <w:start w:val="3"/>
      <w:numFmt w:val="bullet"/>
      <w:lvlText w:val="-"/>
      <w:lvlJc w:val="left"/>
      <w:pPr>
        <w:ind w:left="720" w:hanging="360"/>
      </w:pPr>
      <w:rPr>
        <w:rFonts w:asciiTheme="minorHAnsi" w:eastAsiaTheme="minorHAnsi" w:hAnsiTheme="minorHAnsi"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C2830"/>
    <w:rsid w:val="000057DA"/>
    <w:rsid w:val="00664DCE"/>
    <w:rsid w:val="006C2830"/>
    <w:rsid w:val="006F3C47"/>
    <w:rsid w:val="007E7BA9"/>
    <w:rsid w:val="00AD21A7"/>
    <w:rsid w:val="00DE66A3"/>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DCE"/>
    <w:pPr>
      <w:spacing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DCE"/>
    <w:pPr>
      <w:ind w:left="720"/>
      <w:contextualSpacing/>
    </w:pPr>
  </w:style>
</w:styles>
</file>

<file path=word/webSettings.xml><?xml version="1.0" encoding="utf-8"?>
<w:webSettings xmlns:r="http://schemas.openxmlformats.org/officeDocument/2006/relationships" xmlns:w="http://schemas.openxmlformats.org/wordprocessingml/2006/main">
  <w:divs>
    <w:div w:id="15682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888</Words>
  <Characters>5064</Characters>
  <Application>Microsoft Office Word</Application>
  <DocSecurity>0</DocSecurity>
  <Lines>42</Lines>
  <Paragraphs>11</Paragraphs>
  <ScaleCrop>false</ScaleCrop>
  <Company>Grizli777</Company>
  <LinksUpToDate>false</LinksUpToDate>
  <CharactersWithSpaces>5941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bahareh nasiri</dc:creator>
  <cp:lastModifiedBy>h.mousavinejad</cp:lastModifiedBy>
  <cp:revision>2</cp:revision>
  <dcterms:created xsi:type="dcterms:W3CDTF">2023-02-15T09:10:00Z</dcterms:created>
  <dcterms:modified xsi:type="dcterms:W3CDTF">2023-02-15T09:10:00Z</dcterms:modified>
</cp:coreProperties>
</file>