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8E" w:rsidRPr="00A2420B" w:rsidRDefault="00A2420B" w:rsidP="00A2420B">
      <w:pPr>
        <w:tabs>
          <w:tab w:val="left" w:pos="284"/>
        </w:tabs>
        <w:bidi/>
        <w:spacing w:after="0"/>
        <w:jc w:val="center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تكليف‌هاي ما براي آموزش‌عالي فردا دردنياي پساكرونا</w:t>
      </w:r>
    </w:p>
    <w:p w:rsidR="004862DB" w:rsidRDefault="004862DB" w:rsidP="00A2420B">
      <w:pPr>
        <w:tabs>
          <w:tab w:val="left" w:pos="284"/>
        </w:tabs>
        <w:bidi/>
        <w:spacing w:after="0"/>
        <w:jc w:val="right"/>
        <w:rPr>
          <w:rFonts w:cs="B Mitra" w:hint="cs"/>
          <w:sz w:val="26"/>
          <w:szCs w:val="26"/>
          <w:rtl/>
        </w:rPr>
      </w:pPr>
    </w:p>
    <w:p w:rsidR="00F93B8E" w:rsidRDefault="00A2420B" w:rsidP="004862DB">
      <w:pPr>
        <w:tabs>
          <w:tab w:val="left" w:pos="284"/>
        </w:tabs>
        <w:bidi/>
        <w:spacing w:after="0"/>
        <w:jc w:val="right"/>
        <w:rPr>
          <w:rStyle w:val="FootnoteReference"/>
          <w:rFonts w:cs="B Mitra" w:hint="cs"/>
          <w:sz w:val="26"/>
          <w:szCs w:val="26"/>
          <w:vertAlign w:val="baseline"/>
          <w:rtl/>
        </w:rPr>
      </w:pPr>
      <w:r>
        <w:rPr>
          <w:rFonts w:cs="B Mitra" w:hint="cs"/>
          <w:sz w:val="26"/>
          <w:szCs w:val="26"/>
          <w:rtl/>
        </w:rPr>
        <w:t>محمدرضا آهنچيان</w:t>
      </w:r>
      <w:r w:rsidR="005F7702" w:rsidRPr="00A2420B">
        <w:rPr>
          <w:rStyle w:val="FootnoteReference"/>
          <w:rFonts w:cs="B Mitra"/>
          <w:sz w:val="26"/>
          <w:szCs w:val="26"/>
          <w:vertAlign w:val="baseline"/>
        </w:rPr>
        <w:footnoteReference w:customMarkFollows="1" w:id="1"/>
        <w:sym w:font="Symbol" w:char="F02A"/>
      </w:r>
    </w:p>
    <w:p w:rsidR="004862DB" w:rsidRPr="00A2420B" w:rsidRDefault="004862DB" w:rsidP="004862DB">
      <w:pPr>
        <w:tabs>
          <w:tab w:val="left" w:pos="284"/>
        </w:tabs>
        <w:bidi/>
        <w:spacing w:after="0"/>
        <w:jc w:val="right"/>
        <w:rPr>
          <w:rFonts w:cs="B Mitra"/>
          <w:sz w:val="26"/>
          <w:szCs w:val="26"/>
          <w:rtl/>
        </w:rPr>
      </w:pPr>
    </w:p>
    <w:p w:rsidR="00F93B8E" w:rsidRPr="00A2420B" w:rsidRDefault="004862DB" w:rsidP="00A2420B">
      <w:pPr>
        <w:tabs>
          <w:tab w:val="left" w:pos="284"/>
        </w:tabs>
        <w:bidi/>
        <w:spacing w:after="0"/>
        <w:jc w:val="lowKashida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طرح مسئله</w:t>
      </w:r>
    </w:p>
    <w:p w:rsidR="00530DB1" w:rsidRPr="00A2420B" w:rsidRDefault="00A17C27" w:rsidP="004862DB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  <w:rtl/>
        </w:rPr>
      </w:pPr>
      <w:r w:rsidRPr="00A2420B">
        <w:rPr>
          <w:rFonts w:cs="B Mitra" w:hint="cs"/>
          <w:sz w:val="26"/>
          <w:szCs w:val="26"/>
          <w:rtl/>
        </w:rPr>
        <w:t xml:space="preserve">دغدغه </w:t>
      </w:r>
      <w:r w:rsidRPr="00A2420B">
        <w:rPr>
          <w:rFonts w:cs="B Mitra" w:hint="cs"/>
          <w:sz w:val="26"/>
          <w:szCs w:val="26"/>
          <w:rtl/>
        </w:rPr>
        <w:t>همه</w:t>
      </w:r>
      <w:r w:rsidR="004862DB">
        <w:rPr>
          <w:rFonts w:cs="B Mitra" w:hint="cs"/>
          <w:sz w:val="26"/>
          <w:szCs w:val="26"/>
          <w:rtl/>
        </w:rPr>
        <w:t>‌</w:t>
      </w:r>
      <w:r w:rsidRPr="00A2420B">
        <w:rPr>
          <w:rFonts w:cs="B Mitra" w:hint="cs"/>
          <w:sz w:val="26"/>
          <w:szCs w:val="26"/>
          <w:rtl/>
        </w:rPr>
        <w:t xml:space="preserve">گیری </w:t>
      </w:r>
      <w:r w:rsidRPr="00A2420B">
        <w:rPr>
          <w:rFonts w:cs="B Mitra" w:hint="cs"/>
          <w:sz w:val="26"/>
          <w:szCs w:val="26"/>
          <w:rtl/>
        </w:rPr>
        <w:t xml:space="preserve">ویروس کووید-19 </w:t>
      </w:r>
      <w:r w:rsidRPr="00A2420B">
        <w:rPr>
          <w:rFonts w:cs="B Mitra" w:hint="cs"/>
          <w:sz w:val="26"/>
          <w:szCs w:val="26"/>
          <w:rtl/>
        </w:rPr>
        <w:t xml:space="preserve">به جز </w:t>
      </w:r>
      <w:r w:rsidRPr="00A2420B">
        <w:rPr>
          <w:rFonts w:cs="B Mitra" w:hint="cs"/>
          <w:sz w:val="26"/>
          <w:szCs w:val="26"/>
          <w:rtl/>
        </w:rPr>
        <w:t>شیوع</w:t>
      </w:r>
      <w:r w:rsidRPr="00A2420B">
        <w:rPr>
          <w:rFonts w:cs="B Mitra" w:hint="cs"/>
          <w:sz w:val="26"/>
          <w:szCs w:val="26"/>
          <w:rtl/>
        </w:rPr>
        <w:t>ِ</w:t>
      </w:r>
      <w:r w:rsidRPr="00A2420B">
        <w:rPr>
          <w:rFonts w:cs="B Mitra" w:hint="cs"/>
          <w:sz w:val="26"/>
          <w:szCs w:val="26"/>
          <w:rtl/>
        </w:rPr>
        <w:t xml:space="preserve"> </w:t>
      </w:r>
      <w:r w:rsidRPr="00A2420B">
        <w:rPr>
          <w:rFonts w:cs="B Mitra" w:hint="cs"/>
          <w:sz w:val="26"/>
          <w:szCs w:val="26"/>
          <w:rtl/>
        </w:rPr>
        <w:t>جسمی منجر به</w:t>
      </w:r>
      <w:r w:rsidRPr="00A2420B">
        <w:rPr>
          <w:rFonts w:cs="B Mitra" w:hint="cs"/>
          <w:sz w:val="26"/>
          <w:szCs w:val="26"/>
          <w:rtl/>
        </w:rPr>
        <w:t xml:space="preserve"> نگرانی</w:t>
      </w:r>
      <w:r w:rsidRPr="00A2420B">
        <w:rPr>
          <w:rFonts w:cs="B Mitra" w:hint="cs"/>
          <w:sz w:val="26"/>
          <w:szCs w:val="26"/>
          <w:rtl/>
        </w:rPr>
        <w:t>ِ</w:t>
      </w:r>
      <w:r w:rsidRPr="00A2420B">
        <w:rPr>
          <w:rFonts w:cs="B Mitra" w:hint="cs"/>
          <w:sz w:val="26"/>
          <w:szCs w:val="26"/>
          <w:rtl/>
        </w:rPr>
        <w:t xml:space="preserve"> بیمار</w:t>
      </w:r>
      <w:r w:rsidRPr="00A2420B">
        <w:rPr>
          <w:rFonts w:cs="B Mitra"/>
          <w:sz w:val="26"/>
          <w:szCs w:val="26"/>
        </w:rPr>
        <w:t xml:space="preserve"> </w:t>
      </w:r>
      <w:r w:rsidRPr="00A2420B">
        <w:rPr>
          <w:rFonts w:cs="B Mitra" w:hint="cs"/>
          <w:sz w:val="26"/>
          <w:szCs w:val="26"/>
          <w:rtl/>
        </w:rPr>
        <w:t>شدن انسان</w:t>
      </w:r>
      <w:r w:rsidR="004862DB">
        <w:rPr>
          <w:rFonts w:cs="B Mitra" w:hint="cs"/>
          <w:sz w:val="26"/>
          <w:szCs w:val="26"/>
          <w:rtl/>
        </w:rPr>
        <w:t>‌</w:t>
      </w:r>
      <w:r w:rsidRPr="00A2420B">
        <w:rPr>
          <w:rFonts w:cs="B Mitra" w:hint="cs"/>
          <w:sz w:val="26"/>
          <w:szCs w:val="26"/>
          <w:rtl/>
        </w:rPr>
        <w:t xml:space="preserve">ها، </w:t>
      </w:r>
      <w:r w:rsidRPr="00A2420B">
        <w:rPr>
          <w:rFonts w:cs="B Mitra" w:hint="cs"/>
          <w:sz w:val="26"/>
          <w:szCs w:val="26"/>
          <w:rtl/>
        </w:rPr>
        <w:t>همه</w:t>
      </w:r>
      <w:r w:rsidR="004862DB">
        <w:rPr>
          <w:rFonts w:cs="B Mitra" w:hint="cs"/>
          <w:sz w:val="26"/>
          <w:szCs w:val="26"/>
          <w:rtl/>
        </w:rPr>
        <w:t>‌</w:t>
      </w:r>
      <w:r w:rsidRPr="00A2420B">
        <w:rPr>
          <w:rFonts w:cs="B Mitra" w:hint="cs"/>
          <w:sz w:val="26"/>
          <w:szCs w:val="26"/>
          <w:rtl/>
        </w:rPr>
        <w:t xml:space="preserve">گیری </w:t>
      </w:r>
      <w:r w:rsidRPr="00A2420B">
        <w:rPr>
          <w:rFonts w:cs="B Mitra" w:hint="cs"/>
          <w:sz w:val="26"/>
          <w:szCs w:val="26"/>
          <w:rtl/>
        </w:rPr>
        <w:t>ذهنی نیز د</w:t>
      </w:r>
      <w:r w:rsidRPr="00A2420B">
        <w:rPr>
          <w:rFonts w:cs="B Mitra" w:hint="cs"/>
          <w:sz w:val="26"/>
          <w:szCs w:val="26"/>
          <w:rtl/>
        </w:rPr>
        <w:t xml:space="preserve">اشته است که </w:t>
      </w:r>
      <w:r w:rsidRPr="00A2420B">
        <w:rPr>
          <w:rFonts w:cs="B Mitra" w:hint="cs"/>
          <w:sz w:val="26"/>
          <w:szCs w:val="26"/>
          <w:rtl/>
        </w:rPr>
        <w:t>دامنه آن</w:t>
      </w:r>
      <w:r w:rsidRPr="00A2420B">
        <w:rPr>
          <w:rFonts w:cs="B Mitra" w:hint="cs"/>
          <w:sz w:val="26"/>
          <w:szCs w:val="26"/>
          <w:rtl/>
        </w:rPr>
        <w:t xml:space="preserve"> </w:t>
      </w:r>
      <w:r w:rsidRPr="00A2420B">
        <w:rPr>
          <w:rFonts w:cs="B Mitra" w:hint="cs"/>
          <w:sz w:val="26"/>
          <w:szCs w:val="26"/>
          <w:rtl/>
        </w:rPr>
        <w:t>بحث</w:t>
      </w:r>
      <w:r w:rsidR="004862DB">
        <w:rPr>
          <w:rFonts w:cs="B Mitra" w:hint="cs"/>
          <w:sz w:val="26"/>
          <w:szCs w:val="26"/>
          <w:rtl/>
        </w:rPr>
        <w:t>‌</w:t>
      </w:r>
      <w:r w:rsidRPr="00A2420B">
        <w:rPr>
          <w:rFonts w:cs="B Mitra" w:hint="cs"/>
          <w:sz w:val="26"/>
          <w:szCs w:val="26"/>
          <w:rtl/>
        </w:rPr>
        <w:t>ها و تحلیل</w:t>
      </w:r>
      <w:r w:rsidR="004862DB">
        <w:rPr>
          <w:rFonts w:cs="B Mitra" w:hint="cs"/>
          <w:sz w:val="26"/>
          <w:szCs w:val="26"/>
          <w:rtl/>
        </w:rPr>
        <w:t>‌</w:t>
      </w:r>
      <w:r w:rsidRPr="00A2420B">
        <w:rPr>
          <w:rFonts w:cs="B Mitra" w:hint="cs"/>
          <w:sz w:val="26"/>
          <w:szCs w:val="26"/>
          <w:rtl/>
        </w:rPr>
        <w:t xml:space="preserve">های </w:t>
      </w:r>
      <w:r w:rsidRPr="00A2420B">
        <w:rPr>
          <w:rFonts w:cs="B Mitra" w:hint="cs"/>
          <w:sz w:val="26"/>
          <w:szCs w:val="26"/>
          <w:rtl/>
        </w:rPr>
        <w:t xml:space="preserve">مردم کوچه تا </w:t>
      </w:r>
      <w:r w:rsidRPr="00A2420B">
        <w:rPr>
          <w:rFonts w:cs="B Mitra" w:hint="cs"/>
          <w:sz w:val="26"/>
          <w:szCs w:val="26"/>
          <w:rtl/>
        </w:rPr>
        <w:t>اندیشورزان و متخصصان</w:t>
      </w:r>
      <w:r w:rsidRPr="00A2420B">
        <w:rPr>
          <w:rFonts w:cs="B Mitra" w:hint="cs"/>
          <w:sz w:val="26"/>
          <w:szCs w:val="26"/>
          <w:rtl/>
        </w:rPr>
        <w:t xml:space="preserve"> را </w:t>
      </w:r>
      <w:r w:rsidRPr="00A2420B">
        <w:rPr>
          <w:rFonts w:cs="B Mitra" w:hint="cs"/>
          <w:sz w:val="26"/>
          <w:szCs w:val="26"/>
          <w:rtl/>
        </w:rPr>
        <w:t>دربر گرفته</w:t>
      </w:r>
      <w:r w:rsidRPr="00A2420B">
        <w:rPr>
          <w:rFonts w:cs="B Mitra" w:hint="cs"/>
          <w:sz w:val="26"/>
          <w:szCs w:val="26"/>
          <w:rtl/>
        </w:rPr>
        <w:t xml:space="preserve"> است. آنچه این </w:t>
      </w:r>
      <w:r w:rsidRPr="00A2420B">
        <w:rPr>
          <w:rFonts w:cs="B Mitra" w:hint="cs"/>
          <w:sz w:val="26"/>
          <w:szCs w:val="26"/>
          <w:rtl/>
        </w:rPr>
        <w:t xml:space="preserve">طیف گسترده از افراد </w:t>
      </w:r>
      <w:r w:rsidRPr="00A2420B">
        <w:rPr>
          <w:rFonts w:cs="B Mitra" w:hint="cs"/>
          <w:sz w:val="26"/>
          <w:szCs w:val="26"/>
          <w:rtl/>
        </w:rPr>
        <w:t>را از هم تفکیک می</w:t>
      </w:r>
      <w:r w:rsidR="004862DB">
        <w:rPr>
          <w:rFonts w:cs="B Mitra" w:hint="cs"/>
          <w:sz w:val="26"/>
          <w:szCs w:val="26"/>
          <w:rtl/>
        </w:rPr>
        <w:t>‌</w:t>
      </w:r>
      <w:r w:rsidRPr="00A2420B">
        <w:rPr>
          <w:rFonts w:cs="B Mitra" w:hint="cs"/>
          <w:sz w:val="26"/>
          <w:szCs w:val="26"/>
          <w:rtl/>
        </w:rPr>
        <w:t>کند، درک آنان از این رخداد به</w:t>
      </w:r>
      <w:r w:rsidR="004862DB">
        <w:rPr>
          <w:rFonts w:cs="B Mitra" w:hint="cs"/>
          <w:sz w:val="26"/>
          <w:szCs w:val="26"/>
          <w:rtl/>
        </w:rPr>
        <w:t>‌</w:t>
      </w:r>
      <w:r w:rsidRPr="00A2420B">
        <w:rPr>
          <w:rFonts w:cs="B Mitra" w:hint="cs"/>
          <w:sz w:val="26"/>
          <w:szCs w:val="26"/>
          <w:rtl/>
        </w:rPr>
        <w:t xml:space="preserve">عنوان یک پدیدۀ </w:t>
      </w:r>
      <w:r w:rsidRPr="00A2420B">
        <w:rPr>
          <w:rFonts w:cs="B Mitra" w:hint="cs"/>
          <w:sz w:val="26"/>
          <w:szCs w:val="26"/>
          <w:rtl/>
        </w:rPr>
        <w:t>«</w:t>
      </w:r>
      <w:r w:rsidRPr="00A2420B">
        <w:rPr>
          <w:rFonts w:cs="B Mitra" w:hint="cs"/>
          <w:sz w:val="26"/>
          <w:szCs w:val="26"/>
          <w:rtl/>
        </w:rPr>
        <w:t>درگذر</w:t>
      </w:r>
      <w:r w:rsidRPr="00A2420B">
        <w:rPr>
          <w:rFonts w:cs="B Mitra" w:hint="cs"/>
          <w:sz w:val="26"/>
          <w:szCs w:val="26"/>
          <w:rtl/>
        </w:rPr>
        <w:t>»</w:t>
      </w:r>
      <w:r w:rsidRPr="00A2420B">
        <w:rPr>
          <w:rFonts w:cs="B Mitra" w:hint="cs"/>
          <w:sz w:val="26"/>
          <w:szCs w:val="26"/>
          <w:rtl/>
        </w:rPr>
        <w:t xml:space="preserve"> </w:t>
      </w:r>
      <w:r w:rsidRPr="00A2420B">
        <w:rPr>
          <w:rFonts w:cs="B Mitra" w:hint="cs"/>
          <w:sz w:val="26"/>
          <w:szCs w:val="26"/>
          <w:rtl/>
        </w:rPr>
        <w:t xml:space="preserve">یا </w:t>
      </w:r>
      <w:r w:rsidRPr="00A2420B">
        <w:rPr>
          <w:rFonts w:cs="B Mitra" w:hint="cs"/>
          <w:sz w:val="26"/>
          <w:szCs w:val="26"/>
          <w:rtl/>
        </w:rPr>
        <w:t>«</w:t>
      </w:r>
      <w:r w:rsidRPr="00A2420B">
        <w:rPr>
          <w:rFonts w:cs="B Mitra" w:hint="cs"/>
          <w:sz w:val="26"/>
          <w:szCs w:val="26"/>
          <w:rtl/>
        </w:rPr>
        <w:t>مانا</w:t>
      </w:r>
      <w:r w:rsidRPr="00A2420B">
        <w:rPr>
          <w:rFonts w:cs="B Mitra" w:hint="cs"/>
          <w:sz w:val="26"/>
          <w:szCs w:val="26"/>
          <w:rtl/>
        </w:rPr>
        <w:t>»</w:t>
      </w:r>
      <w:r w:rsidR="004862DB">
        <w:rPr>
          <w:rFonts w:cs="B Mitra" w:hint="cs"/>
          <w:sz w:val="26"/>
          <w:szCs w:val="26"/>
          <w:rtl/>
        </w:rPr>
        <w:t>(</w:t>
      </w:r>
      <w:r w:rsidR="004862DB" w:rsidRPr="004862DB">
        <w:rPr>
          <w:rFonts w:cs="B Mitra" w:hint="cs"/>
          <w:sz w:val="26"/>
          <w:szCs w:val="26"/>
          <w:rtl/>
        </w:rPr>
        <w:t>منظور از «مانا» در اینجا فرض پدیدایی دوباره بحرانی شبیه به ویروس کووید-19 است؛ منظور مانایی این ویروس به</w:t>
      </w:r>
      <w:r w:rsidR="004862DB">
        <w:rPr>
          <w:rFonts w:cs="B Mitra" w:hint="cs"/>
          <w:sz w:val="26"/>
          <w:szCs w:val="26"/>
          <w:rtl/>
        </w:rPr>
        <w:t>‌</w:t>
      </w:r>
      <w:r w:rsidR="004862DB" w:rsidRPr="004862DB">
        <w:rPr>
          <w:rFonts w:cs="B Mitra" w:hint="cs"/>
          <w:sz w:val="26"/>
          <w:szCs w:val="26"/>
          <w:rtl/>
        </w:rPr>
        <w:t>طور خاص نیست.</w:t>
      </w:r>
      <w:r w:rsidR="004862DB">
        <w:rPr>
          <w:rFonts w:cs="B Mitra" w:hint="cs"/>
          <w:sz w:val="26"/>
          <w:szCs w:val="26"/>
          <w:rtl/>
        </w:rPr>
        <w:t>)</w:t>
      </w:r>
      <w:r w:rsidRPr="00A2420B">
        <w:rPr>
          <w:rFonts w:cs="B Mitra" w:hint="cs"/>
          <w:sz w:val="26"/>
          <w:szCs w:val="26"/>
          <w:rtl/>
        </w:rPr>
        <w:t xml:space="preserve"> و پیامدها</w:t>
      </w:r>
      <w:r w:rsidRPr="00A2420B">
        <w:rPr>
          <w:rFonts w:cs="B Mitra" w:hint="cs"/>
          <w:sz w:val="26"/>
          <w:szCs w:val="26"/>
          <w:rtl/>
        </w:rPr>
        <w:t>ی</w:t>
      </w:r>
      <w:r w:rsidRPr="00A2420B">
        <w:rPr>
          <w:rFonts w:cs="B Mitra" w:hint="cs"/>
          <w:sz w:val="26"/>
          <w:szCs w:val="26"/>
          <w:rtl/>
        </w:rPr>
        <w:t xml:space="preserve"> </w:t>
      </w:r>
      <w:r w:rsidRPr="00A2420B">
        <w:rPr>
          <w:rFonts w:cs="B Mitra" w:hint="cs"/>
          <w:sz w:val="26"/>
          <w:szCs w:val="26"/>
          <w:rtl/>
        </w:rPr>
        <w:t>«</w:t>
      </w:r>
      <w:r w:rsidRPr="00A2420B">
        <w:rPr>
          <w:rFonts w:cs="B Mitra" w:hint="cs"/>
          <w:sz w:val="26"/>
          <w:szCs w:val="26"/>
          <w:rtl/>
        </w:rPr>
        <w:t>کوتاه</w:t>
      </w:r>
      <w:r w:rsidRPr="00A2420B">
        <w:rPr>
          <w:rFonts w:cs="B Mitra" w:hint="cs"/>
          <w:sz w:val="26"/>
          <w:szCs w:val="26"/>
          <w:rtl/>
        </w:rPr>
        <w:t>»</w:t>
      </w:r>
      <w:r w:rsidRPr="00A2420B">
        <w:rPr>
          <w:rFonts w:cs="B Mitra" w:hint="cs"/>
          <w:sz w:val="26"/>
          <w:szCs w:val="26"/>
          <w:rtl/>
        </w:rPr>
        <w:t xml:space="preserve"> یا </w:t>
      </w:r>
      <w:r w:rsidRPr="00A2420B">
        <w:rPr>
          <w:rFonts w:cs="B Mitra" w:hint="cs"/>
          <w:sz w:val="26"/>
          <w:szCs w:val="26"/>
          <w:rtl/>
        </w:rPr>
        <w:t>«</w:t>
      </w:r>
      <w:r w:rsidRPr="00A2420B">
        <w:rPr>
          <w:rFonts w:cs="B Mitra" w:hint="cs"/>
          <w:sz w:val="26"/>
          <w:szCs w:val="26"/>
          <w:rtl/>
        </w:rPr>
        <w:t>بلند مدت</w:t>
      </w:r>
      <w:r w:rsidRPr="00A2420B">
        <w:rPr>
          <w:rFonts w:cs="B Mitra" w:hint="cs"/>
          <w:sz w:val="26"/>
          <w:szCs w:val="26"/>
          <w:rtl/>
        </w:rPr>
        <w:t>»</w:t>
      </w:r>
      <w:r w:rsidRPr="00A2420B">
        <w:rPr>
          <w:rFonts w:cs="B Mitra" w:hint="cs"/>
          <w:sz w:val="26"/>
          <w:szCs w:val="26"/>
          <w:rtl/>
        </w:rPr>
        <w:t xml:space="preserve"> آن</w:t>
      </w:r>
      <w:r w:rsidRPr="00A2420B">
        <w:rPr>
          <w:rFonts w:cs="B Mitra" w:hint="cs"/>
          <w:sz w:val="26"/>
          <w:szCs w:val="26"/>
          <w:rtl/>
        </w:rPr>
        <w:t xml:space="preserve"> برای انسان و جهان است. در </w:t>
      </w:r>
      <w:r w:rsidRPr="00A2420B">
        <w:rPr>
          <w:rFonts w:cs="B Mitra" w:hint="cs"/>
          <w:sz w:val="26"/>
          <w:szCs w:val="26"/>
          <w:rtl/>
        </w:rPr>
        <w:t>گیرودار شرایطی که پیش آمده است،</w:t>
      </w:r>
      <w:r w:rsidRPr="00A2420B">
        <w:rPr>
          <w:rFonts w:cs="B Mitra" w:hint="cs"/>
          <w:sz w:val="26"/>
          <w:szCs w:val="26"/>
          <w:rtl/>
        </w:rPr>
        <w:t xml:space="preserve"> تحلیل</w:t>
      </w:r>
      <w:r w:rsidR="004862DB">
        <w:rPr>
          <w:rFonts w:cs="B Mitra" w:hint="cs"/>
          <w:sz w:val="26"/>
          <w:szCs w:val="26"/>
          <w:rtl/>
        </w:rPr>
        <w:t>‌</w:t>
      </w:r>
      <w:r w:rsidRPr="00A2420B">
        <w:rPr>
          <w:rFonts w:cs="B Mitra" w:hint="cs"/>
          <w:sz w:val="26"/>
          <w:szCs w:val="26"/>
          <w:rtl/>
        </w:rPr>
        <w:t>ها و بحث</w:t>
      </w:r>
      <w:r w:rsidR="004862DB">
        <w:rPr>
          <w:rFonts w:cs="B Mitra" w:hint="cs"/>
          <w:sz w:val="26"/>
          <w:szCs w:val="26"/>
          <w:rtl/>
        </w:rPr>
        <w:t>‌</w:t>
      </w:r>
      <w:r w:rsidRPr="00A2420B">
        <w:rPr>
          <w:rFonts w:cs="B Mitra" w:hint="cs"/>
          <w:sz w:val="26"/>
          <w:szCs w:val="26"/>
          <w:rtl/>
        </w:rPr>
        <w:t>ها</w:t>
      </w:r>
      <w:r w:rsidRPr="00A2420B">
        <w:rPr>
          <w:rFonts w:cs="B Mitra" w:hint="cs"/>
          <w:sz w:val="26"/>
          <w:szCs w:val="26"/>
          <w:rtl/>
        </w:rPr>
        <w:t>ی زیادی</w:t>
      </w:r>
      <w:r w:rsidRPr="00A2420B">
        <w:rPr>
          <w:rFonts w:cs="B Mitra" w:hint="cs"/>
          <w:sz w:val="26"/>
          <w:szCs w:val="26"/>
          <w:rtl/>
        </w:rPr>
        <w:t xml:space="preserve"> درباره آموزش و آموزش</w:t>
      </w:r>
      <w:r w:rsidR="004862DB">
        <w:rPr>
          <w:rFonts w:cs="B Mitra" w:hint="cs"/>
          <w:sz w:val="26"/>
          <w:szCs w:val="26"/>
          <w:rtl/>
        </w:rPr>
        <w:t>‌</w:t>
      </w:r>
      <w:r w:rsidRPr="00A2420B">
        <w:rPr>
          <w:rFonts w:cs="B Mitra" w:hint="cs"/>
          <w:sz w:val="26"/>
          <w:szCs w:val="26"/>
          <w:rtl/>
        </w:rPr>
        <w:t xml:space="preserve">عالی </w:t>
      </w:r>
      <w:r w:rsidRPr="00A2420B">
        <w:rPr>
          <w:rFonts w:cs="B Mitra" w:hint="cs"/>
          <w:sz w:val="26"/>
          <w:szCs w:val="26"/>
          <w:rtl/>
        </w:rPr>
        <w:t xml:space="preserve">نیز </w:t>
      </w:r>
      <w:r w:rsidRPr="00A2420B">
        <w:rPr>
          <w:rFonts w:cs="B Mitra" w:hint="cs"/>
          <w:sz w:val="26"/>
          <w:szCs w:val="26"/>
          <w:rtl/>
        </w:rPr>
        <w:t xml:space="preserve">مطرح و </w:t>
      </w:r>
      <w:r w:rsidRPr="00A2420B">
        <w:rPr>
          <w:rFonts w:cs="B Mitra" w:hint="cs"/>
          <w:sz w:val="26"/>
          <w:szCs w:val="26"/>
          <w:rtl/>
        </w:rPr>
        <w:t>به بحث گذاشته شده است</w:t>
      </w:r>
      <w:r w:rsidRPr="00A2420B">
        <w:rPr>
          <w:rFonts w:cs="B Mitra" w:hint="cs"/>
          <w:sz w:val="26"/>
          <w:szCs w:val="26"/>
          <w:rtl/>
        </w:rPr>
        <w:t xml:space="preserve">. </w:t>
      </w:r>
    </w:p>
    <w:p w:rsidR="00EB27C7" w:rsidRPr="00A2420B" w:rsidRDefault="004862DB" w:rsidP="004862DB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ab/>
      </w:r>
      <w:r w:rsidR="00A17C27" w:rsidRPr="00A2420B">
        <w:rPr>
          <w:rFonts w:cs="B Mitra" w:hint="cs"/>
          <w:sz w:val="26"/>
          <w:szCs w:val="26"/>
          <w:rtl/>
        </w:rPr>
        <w:t>در نگاه به همه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 xml:space="preserve">گیری ویروس به منزله پدیده درگذر </w:t>
      </w:r>
      <w:r w:rsidR="00A17C27" w:rsidRPr="00A2420B">
        <w:rPr>
          <w:rFonts w:cs="B Mitra" w:hint="cs"/>
          <w:sz w:val="26"/>
          <w:szCs w:val="26"/>
          <w:rtl/>
        </w:rPr>
        <w:t>با پیامد</w:t>
      </w:r>
      <w:r w:rsidR="00A17C27" w:rsidRPr="00A2420B">
        <w:rPr>
          <w:rFonts w:cs="B Mitra" w:hint="cs"/>
          <w:sz w:val="26"/>
          <w:szCs w:val="26"/>
          <w:rtl/>
        </w:rPr>
        <w:t xml:space="preserve"> کوتاه مدت، </w:t>
      </w:r>
      <w:r w:rsidR="00A17C27" w:rsidRPr="00A2420B">
        <w:rPr>
          <w:rFonts w:cs="B Mitra" w:hint="cs"/>
          <w:sz w:val="26"/>
          <w:szCs w:val="26"/>
          <w:rtl/>
        </w:rPr>
        <w:t>آموزش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>عالی واکنش خود را به ساده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>ترین شکل ممکن از طریق جا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>به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 xml:space="preserve">جایی از آموزش حضوری یا کلاسیک به آموزش الکترونیکی نشان داد. </w:t>
      </w:r>
      <w:r w:rsidR="00A17C27" w:rsidRPr="00A2420B">
        <w:rPr>
          <w:rFonts w:cs="B Mitra" w:hint="cs"/>
          <w:sz w:val="26"/>
          <w:szCs w:val="26"/>
          <w:rtl/>
        </w:rPr>
        <w:t xml:space="preserve">این نگاه </w:t>
      </w:r>
      <w:r w:rsidR="00A17C27" w:rsidRPr="00A2420B">
        <w:rPr>
          <w:rFonts w:cs="B Mitra" w:hint="cs"/>
          <w:sz w:val="26"/>
          <w:szCs w:val="26"/>
          <w:rtl/>
        </w:rPr>
        <w:t xml:space="preserve">منجر به تغییرات </w:t>
      </w:r>
      <w:r w:rsidR="00A17C27" w:rsidRPr="00A2420B">
        <w:rPr>
          <w:rFonts w:cs="B Mitra" w:hint="cs"/>
          <w:sz w:val="26"/>
          <w:szCs w:val="26"/>
          <w:rtl/>
        </w:rPr>
        <w:t>عملیاتی</w:t>
      </w:r>
      <w:r w:rsidR="00A17C27" w:rsidRPr="00A2420B">
        <w:rPr>
          <w:rFonts w:cs="B Mitra" w:hint="cs"/>
          <w:sz w:val="26"/>
          <w:szCs w:val="26"/>
          <w:rtl/>
        </w:rPr>
        <w:t xml:space="preserve"> در </w:t>
      </w:r>
      <w:r w:rsidR="00A17C27" w:rsidRPr="00A2420B">
        <w:rPr>
          <w:rFonts w:cs="B Mitra" w:hint="cs"/>
          <w:sz w:val="26"/>
          <w:szCs w:val="26"/>
          <w:rtl/>
        </w:rPr>
        <w:t>«</w:t>
      </w:r>
      <w:r w:rsidR="00A17C27" w:rsidRPr="00A2420B">
        <w:rPr>
          <w:rFonts w:cs="B Mitra" w:hint="cs"/>
          <w:sz w:val="26"/>
          <w:szCs w:val="26"/>
          <w:rtl/>
        </w:rPr>
        <w:t>برنامه حین عمل</w:t>
      </w:r>
      <w:r w:rsidR="00A17C27" w:rsidRPr="00A2420B">
        <w:rPr>
          <w:rFonts w:cs="B Mitra" w:hint="cs"/>
          <w:sz w:val="26"/>
          <w:szCs w:val="26"/>
          <w:rtl/>
        </w:rPr>
        <w:t>»</w:t>
      </w:r>
      <w:r w:rsidR="00A17C27" w:rsidRPr="00A2420B">
        <w:rPr>
          <w:rFonts w:cs="B Mitra" w:hint="cs"/>
          <w:sz w:val="26"/>
          <w:szCs w:val="26"/>
          <w:rtl/>
        </w:rPr>
        <w:t xml:space="preserve"> شد:</w:t>
      </w:r>
      <w:r w:rsidR="00A17C27" w:rsidRPr="00A2420B">
        <w:rPr>
          <w:rFonts w:cs="B Mitra" w:hint="cs"/>
          <w:sz w:val="26"/>
          <w:szCs w:val="26"/>
          <w:rtl/>
        </w:rPr>
        <w:t xml:space="preserve"> در</w:t>
      </w:r>
      <w:r w:rsidR="00A17C27" w:rsidRPr="00A2420B">
        <w:rPr>
          <w:rFonts w:cs="B Mitra" w:hint="cs"/>
          <w:sz w:val="26"/>
          <w:szCs w:val="26"/>
          <w:rtl/>
        </w:rPr>
        <w:t xml:space="preserve"> کلاس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>های درس، درمانگاه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>ها، آزمایشگاه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>ها، آتلیه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>ها، کارگاه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 xml:space="preserve">ها، </w:t>
      </w:r>
      <w:r w:rsidR="00A17C27" w:rsidRPr="00A2420B">
        <w:rPr>
          <w:rFonts w:cs="B Mitra" w:hint="cs"/>
          <w:sz w:val="26"/>
          <w:szCs w:val="26"/>
          <w:rtl/>
        </w:rPr>
        <w:t>مزرعه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 xml:space="preserve">ها، </w:t>
      </w:r>
      <w:r w:rsidR="00A17C27" w:rsidRPr="00A2420B">
        <w:rPr>
          <w:rFonts w:cs="B Mitra" w:hint="cs"/>
          <w:sz w:val="26"/>
          <w:szCs w:val="26"/>
          <w:rtl/>
        </w:rPr>
        <w:t>کلینیک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>ها و همه محیط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 xml:space="preserve">هایی که دانشجو </w:t>
      </w:r>
      <w:r w:rsidR="00A17C27" w:rsidRPr="00A2420B">
        <w:rPr>
          <w:rFonts w:cs="B Mitra" w:hint="cs"/>
          <w:sz w:val="26"/>
          <w:szCs w:val="26"/>
          <w:rtl/>
        </w:rPr>
        <w:t>در آن مشغول یادگیری بود</w:t>
      </w:r>
      <w:r w:rsidR="00A17C27" w:rsidRPr="00A2420B">
        <w:rPr>
          <w:rFonts w:cs="B Mitra" w:hint="cs"/>
          <w:sz w:val="26"/>
          <w:szCs w:val="26"/>
          <w:rtl/>
        </w:rPr>
        <w:t>، فعالیت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>ها</w:t>
      </w:r>
      <w:r w:rsidR="00A17C27" w:rsidRPr="00A2420B">
        <w:rPr>
          <w:rFonts w:cs="B Mitra" w:hint="cs"/>
          <w:sz w:val="26"/>
          <w:szCs w:val="26"/>
          <w:rtl/>
        </w:rPr>
        <w:t>ی مربوط به آموزش</w:t>
      </w:r>
      <w:r w:rsidR="00A17C27" w:rsidRPr="00A2420B">
        <w:rPr>
          <w:rFonts w:cs="B Mitra" w:hint="cs"/>
          <w:sz w:val="26"/>
          <w:szCs w:val="26"/>
          <w:rtl/>
        </w:rPr>
        <w:t xml:space="preserve"> به شکل حضوری متوقف و به شیوه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>های غیرحضوری</w:t>
      </w:r>
      <w:r w:rsidR="00A17C27" w:rsidRPr="00A2420B">
        <w:rPr>
          <w:rFonts w:cs="B Mitra" w:hint="cs"/>
          <w:sz w:val="26"/>
          <w:szCs w:val="26"/>
          <w:rtl/>
        </w:rPr>
        <w:t xml:space="preserve"> ادامه </w:t>
      </w:r>
      <w:r w:rsidR="00A17C27" w:rsidRPr="00A2420B">
        <w:rPr>
          <w:rFonts w:cs="B Mitra" w:hint="cs"/>
          <w:sz w:val="26"/>
          <w:szCs w:val="26"/>
          <w:rtl/>
        </w:rPr>
        <w:t>یافت: این چرخش حاصل</w:t>
      </w:r>
      <w:r w:rsidR="00A17C27" w:rsidRPr="00A2420B">
        <w:rPr>
          <w:rFonts w:cs="B Mitra" w:hint="cs"/>
          <w:sz w:val="26"/>
          <w:szCs w:val="26"/>
          <w:rtl/>
        </w:rPr>
        <w:t xml:space="preserve"> </w:t>
      </w:r>
      <w:r w:rsidR="00A17C27" w:rsidRPr="00A2420B">
        <w:rPr>
          <w:rFonts w:cs="B Mitra" w:hint="cs"/>
          <w:sz w:val="26"/>
          <w:szCs w:val="26"/>
          <w:rtl/>
        </w:rPr>
        <w:t>گ</w:t>
      </w:r>
      <w:r w:rsidR="00A17C27" w:rsidRPr="00A2420B">
        <w:rPr>
          <w:rFonts w:cs="B Mitra" w:hint="cs"/>
          <w:sz w:val="26"/>
          <w:szCs w:val="26"/>
          <w:rtl/>
        </w:rPr>
        <w:t xml:space="preserve">سترش اینترنت در دو دهه گذشته </w:t>
      </w:r>
      <w:r w:rsidR="00A17C27" w:rsidRPr="00A2420B">
        <w:rPr>
          <w:rFonts w:cs="B Mitra" w:hint="cs"/>
          <w:sz w:val="26"/>
          <w:szCs w:val="26"/>
          <w:rtl/>
        </w:rPr>
        <w:t xml:space="preserve">و ظرفیتی است </w:t>
      </w:r>
      <w:r w:rsidR="00A17C27" w:rsidRPr="00A2420B">
        <w:rPr>
          <w:rFonts w:cs="B Mitra" w:hint="cs"/>
          <w:sz w:val="26"/>
          <w:szCs w:val="26"/>
          <w:rtl/>
        </w:rPr>
        <w:t xml:space="preserve">که از طریق آن </w:t>
      </w:r>
      <w:r w:rsidR="00A17C27" w:rsidRPr="00A2420B">
        <w:rPr>
          <w:rFonts w:cs="B Mitra" w:hint="cs"/>
          <w:sz w:val="26"/>
          <w:szCs w:val="26"/>
          <w:rtl/>
        </w:rPr>
        <w:t xml:space="preserve">برای مراجعه به این شیوه، </w:t>
      </w:r>
      <w:r w:rsidR="00A17C27" w:rsidRPr="00A2420B">
        <w:rPr>
          <w:rFonts w:cs="B Mitra" w:hint="cs"/>
          <w:sz w:val="26"/>
          <w:szCs w:val="26"/>
          <w:rtl/>
        </w:rPr>
        <w:t xml:space="preserve">فراهم </w:t>
      </w:r>
      <w:r w:rsidR="00A17C27" w:rsidRPr="00A2420B">
        <w:rPr>
          <w:rFonts w:cs="B Mitra" w:hint="cs"/>
          <w:sz w:val="26"/>
          <w:szCs w:val="26"/>
          <w:rtl/>
        </w:rPr>
        <w:t>شده</w:t>
      </w:r>
      <w:r w:rsidR="00A17C27" w:rsidRPr="00A2420B">
        <w:rPr>
          <w:rFonts w:cs="B Mitra" w:hint="cs"/>
          <w:sz w:val="26"/>
          <w:szCs w:val="26"/>
          <w:rtl/>
        </w:rPr>
        <w:t xml:space="preserve"> </w:t>
      </w:r>
      <w:r w:rsidR="00A17C27" w:rsidRPr="00A2420B">
        <w:rPr>
          <w:rFonts w:cs="B Mitra" w:hint="cs"/>
          <w:sz w:val="26"/>
          <w:szCs w:val="26"/>
          <w:rtl/>
        </w:rPr>
        <w:t>بود</w:t>
      </w:r>
      <w:r w:rsidR="00A17C27" w:rsidRPr="00A2420B">
        <w:rPr>
          <w:rFonts w:cs="B Mitra" w:hint="cs"/>
          <w:sz w:val="26"/>
          <w:szCs w:val="26"/>
          <w:rtl/>
        </w:rPr>
        <w:t>. قطار آموزش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>عالی با این تغییر</w:t>
      </w:r>
      <w:r w:rsidR="00A17C27" w:rsidRPr="00A2420B">
        <w:rPr>
          <w:rFonts w:cs="B Mitra" w:hint="cs"/>
          <w:sz w:val="26"/>
          <w:szCs w:val="26"/>
          <w:rtl/>
        </w:rPr>
        <w:t>ِ</w:t>
      </w:r>
      <w:r w:rsidR="00A17C27" w:rsidRPr="00A2420B">
        <w:rPr>
          <w:rFonts w:cs="B Mitra" w:hint="cs"/>
          <w:sz w:val="26"/>
          <w:szCs w:val="26"/>
          <w:rtl/>
        </w:rPr>
        <w:t xml:space="preserve"> ریل، از حرکت بازنماند و این تغییر بی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 xml:space="preserve">اختیار، تجربه </w:t>
      </w:r>
      <w:r w:rsidR="00A17C27" w:rsidRPr="00A2420B">
        <w:rPr>
          <w:rFonts w:cs="B Mitra" w:hint="cs"/>
          <w:sz w:val="26"/>
          <w:szCs w:val="26"/>
          <w:rtl/>
        </w:rPr>
        <w:t>دیگری</w:t>
      </w:r>
      <w:r w:rsidR="00A17C27" w:rsidRPr="00A2420B">
        <w:rPr>
          <w:rFonts w:cs="B Mitra" w:hint="cs"/>
          <w:sz w:val="26"/>
          <w:szCs w:val="26"/>
          <w:rtl/>
        </w:rPr>
        <w:t xml:space="preserve"> برای آموزش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 xml:space="preserve">عالی شد که </w:t>
      </w:r>
      <w:r w:rsidR="00A17C27" w:rsidRPr="00A2420B">
        <w:rPr>
          <w:rFonts w:cs="B Mitra" w:hint="cs"/>
          <w:sz w:val="26"/>
          <w:szCs w:val="26"/>
          <w:rtl/>
        </w:rPr>
        <w:t>البته تازگی نداشت</w:t>
      </w:r>
      <w:r w:rsidR="00A17C27" w:rsidRPr="00A2420B">
        <w:rPr>
          <w:rFonts w:cs="B Mitra" w:hint="cs"/>
          <w:sz w:val="26"/>
          <w:szCs w:val="26"/>
          <w:rtl/>
        </w:rPr>
        <w:t>:</w:t>
      </w:r>
      <w:r w:rsidR="00A17C27" w:rsidRPr="00A2420B">
        <w:rPr>
          <w:rFonts w:cs="B Mitra" w:hint="cs"/>
          <w:sz w:val="26"/>
          <w:szCs w:val="26"/>
          <w:rtl/>
        </w:rPr>
        <w:t xml:space="preserve"> </w:t>
      </w:r>
      <w:r w:rsidR="00A17C27" w:rsidRPr="00A2420B">
        <w:rPr>
          <w:rFonts w:cs="B Mitra" w:hint="cs"/>
          <w:sz w:val="26"/>
          <w:szCs w:val="26"/>
          <w:rtl/>
        </w:rPr>
        <w:t xml:space="preserve">پیشتر هم </w:t>
      </w:r>
      <w:r w:rsidR="00A17C27" w:rsidRPr="00A2420B">
        <w:rPr>
          <w:rFonts w:cs="B Mitra" w:hint="cs"/>
          <w:sz w:val="26"/>
          <w:szCs w:val="26"/>
          <w:rtl/>
        </w:rPr>
        <w:t>نظام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>های آموزش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 xml:space="preserve">عالی </w:t>
      </w:r>
      <w:r w:rsidR="00A17C27" w:rsidRPr="00A2420B">
        <w:rPr>
          <w:rFonts w:cs="B Mitra" w:hint="cs"/>
          <w:sz w:val="26"/>
          <w:szCs w:val="26"/>
          <w:rtl/>
        </w:rPr>
        <w:t>به اختیار خود برای اجرای برنامه به شیوه الکترونیکی در گستره محدود</w:t>
      </w:r>
      <w:r w:rsidR="00A17C27" w:rsidRPr="00A2420B">
        <w:rPr>
          <w:rFonts w:cs="B Mitra" w:hint="cs"/>
          <w:sz w:val="26"/>
          <w:szCs w:val="26"/>
          <w:rtl/>
        </w:rPr>
        <w:t>تر</w:t>
      </w:r>
      <w:r w:rsidR="00A17C27" w:rsidRPr="00A2420B">
        <w:rPr>
          <w:rFonts w:cs="B Mitra" w:hint="cs"/>
          <w:sz w:val="26"/>
          <w:szCs w:val="26"/>
          <w:rtl/>
        </w:rPr>
        <w:t>ی اقدام کرده بود.</w:t>
      </w:r>
      <w:r w:rsidR="00A17C27" w:rsidRPr="00A2420B">
        <w:rPr>
          <w:rFonts w:cs="B Mitra" w:hint="cs"/>
          <w:sz w:val="26"/>
          <w:szCs w:val="26"/>
          <w:rtl/>
        </w:rPr>
        <w:t xml:space="preserve"> </w:t>
      </w:r>
      <w:r w:rsidR="00A17C27" w:rsidRPr="00A2420B">
        <w:rPr>
          <w:rFonts w:cs="B Mitra" w:hint="cs"/>
          <w:sz w:val="26"/>
          <w:szCs w:val="26"/>
          <w:rtl/>
        </w:rPr>
        <w:t>در حال حاضر</w:t>
      </w:r>
      <w:r w:rsidR="00A17C27" w:rsidRPr="00A2420B">
        <w:rPr>
          <w:rFonts w:cs="B Mitra" w:hint="cs"/>
          <w:sz w:val="26"/>
          <w:szCs w:val="26"/>
          <w:rtl/>
        </w:rPr>
        <w:t xml:space="preserve"> آموزش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>عالی نمی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 xml:space="preserve">تواند با نگاه </w:t>
      </w:r>
      <w:r w:rsidR="00A17C27" w:rsidRPr="00A2420B">
        <w:rPr>
          <w:rFonts w:cs="B Mitra" w:hint="cs"/>
          <w:sz w:val="26"/>
          <w:szCs w:val="26"/>
          <w:rtl/>
        </w:rPr>
        <w:t>اجراییِ فقط به این پدیده و پیامدهای آن، به ریل بازگردد در حالی که آثار و عوارض ناشی از تغییر در شرایط اضطرار و بحران را نادیده یا ساده می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>انگارد.</w:t>
      </w:r>
    </w:p>
    <w:p w:rsidR="00EB27C7" w:rsidRPr="00A2420B" w:rsidRDefault="004862DB" w:rsidP="004862DB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ab/>
      </w:r>
      <w:r w:rsidR="00A17C27" w:rsidRPr="00A2420B">
        <w:rPr>
          <w:rFonts w:cs="B Mitra" w:hint="cs"/>
          <w:sz w:val="26"/>
          <w:szCs w:val="26"/>
          <w:rtl/>
        </w:rPr>
        <w:t>پس از واکنش مدیران دانشگاهی به بحران برخاسته از همه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>گیری ویروس کووید-19، که در اقدام بدان نیاز چندانی به مشورت</w:t>
      </w:r>
      <w:r w:rsidR="00A17C27" w:rsidRPr="00A2420B">
        <w:rPr>
          <w:rFonts w:cs="B Mitra" w:hint="cs"/>
          <w:sz w:val="26"/>
          <w:szCs w:val="26"/>
          <w:rtl/>
        </w:rPr>
        <w:t xml:space="preserve"> گرفتن و تقاضای مداخله از اصحاب تعلیم و تربیت حس نشد؛ </w:t>
      </w:r>
      <w:r w:rsidR="00A17C27" w:rsidRPr="00A2420B">
        <w:rPr>
          <w:rFonts w:cs="B Mitra" w:hint="cs"/>
          <w:sz w:val="26"/>
          <w:szCs w:val="26"/>
          <w:rtl/>
        </w:rPr>
        <w:t>تکلیف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>های نانوشته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 xml:space="preserve">ای برای </w:t>
      </w:r>
      <w:r w:rsidR="00A17C27" w:rsidRPr="00A2420B">
        <w:rPr>
          <w:rFonts w:cs="B Mitra" w:hint="cs"/>
          <w:sz w:val="26"/>
          <w:szCs w:val="26"/>
          <w:rtl/>
        </w:rPr>
        <w:t>استادان و کارشناسان علم تربیت در این گذرگاه</w:t>
      </w:r>
      <w:r w:rsidR="00A17C27" w:rsidRPr="00A2420B">
        <w:rPr>
          <w:rFonts w:cs="B Mitra" w:hint="cs"/>
          <w:sz w:val="26"/>
          <w:szCs w:val="26"/>
          <w:rtl/>
        </w:rPr>
        <w:t>ِ</w:t>
      </w:r>
      <w:r w:rsidR="00A17C27" w:rsidRPr="00A2420B">
        <w:rPr>
          <w:rFonts w:cs="B Mitra" w:hint="cs"/>
          <w:sz w:val="26"/>
          <w:szCs w:val="26"/>
          <w:rtl/>
        </w:rPr>
        <w:t xml:space="preserve"> دشوار</w:t>
      </w:r>
      <w:r w:rsidR="00A17C27" w:rsidRPr="00A2420B">
        <w:rPr>
          <w:rFonts w:cs="B Mitra" w:hint="cs"/>
          <w:sz w:val="26"/>
          <w:szCs w:val="26"/>
          <w:rtl/>
        </w:rPr>
        <w:t>،</w:t>
      </w:r>
      <w:r w:rsidR="00A17C27" w:rsidRPr="00A2420B">
        <w:rPr>
          <w:rFonts w:cs="B Mitra" w:hint="cs"/>
          <w:sz w:val="26"/>
          <w:szCs w:val="26"/>
          <w:rtl/>
        </w:rPr>
        <w:t xml:space="preserve"> متصور است. ما باید آموزش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>عالی ر</w:t>
      </w:r>
      <w:r w:rsidR="00A17C27" w:rsidRPr="00A2420B">
        <w:rPr>
          <w:rFonts w:cs="B Mitra" w:hint="cs"/>
          <w:sz w:val="26"/>
          <w:szCs w:val="26"/>
          <w:rtl/>
        </w:rPr>
        <w:t xml:space="preserve">ا برای مواجهه موجه با </w:t>
      </w:r>
      <w:r w:rsidR="00A17C27" w:rsidRPr="00A2420B">
        <w:rPr>
          <w:rFonts w:cs="B Mitra" w:hint="cs"/>
          <w:sz w:val="26"/>
          <w:szCs w:val="26"/>
          <w:rtl/>
        </w:rPr>
        <w:t xml:space="preserve">موضوع </w:t>
      </w:r>
      <w:r w:rsidR="00A17C27" w:rsidRPr="00A2420B">
        <w:rPr>
          <w:rFonts w:cs="B Mitra" w:hint="cs"/>
          <w:sz w:val="26"/>
          <w:szCs w:val="26"/>
          <w:rtl/>
        </w:rPr>
        <w:t>همه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>گیری ویروس</w:t>
      </w:r>
      <w:r w:rsidR="00A17C27" w:rsidRPr="00A2420B">
        <w:rPr>
          <w:rFonts w:cs="B Mitra" w:hint="cs"/>
          <w:sz w:val="26"/>
          <w:szCs w:val="26"/>
          <w:rtl/>
        </w:rPr>
        <w:t>،</w:t>
      </w:r>
      <w:r w:rsidR="00A17C27" w:rsidRPr="00A2420B">
        <w:rPr>
          <w:rFonts w:cs="B Mitra" w:hint="cs"/>
          <w:sz w:val="26"/>
          <w:szCs w:val="26"/>
          <w:rtl/>
        </w:rPr>
        <w:t xml:space="preserve"> به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>عنوان پدیده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>ای</w:t>
      </w:r>
      <w:r w:rsidR="00A17C27" w:rsidRPr="00A2420B">
        <w:rPr>
          <w:rFonts w:cs="B Mitra" w:hint="cs"/>
          <w:sz w:val="26"/>
          <w:szCs w:val="26"/>
          <w:rtl/>
        </w:rPr>
        <w:t xml:space="preserve"> مانا با پیامدهای بلند</w:t>
      </w:r>
      <w:r w:rsidR="00A17C27" w:rsidRPr="00A2420B">
        <w:rPr>
          <w:rFonts w:cs="B Mitra" w:hint="cs"/>
          <w:sz w:val="26"/>
          <w:szCs w:val="26"/>
          <w:rtl/>
        </w:rPr>
        <w:t xml:space="preserve">مدت یاری </w:t>
      </w:r>
      <w:r w:rsidR="00A17C27" w:rsidRPr="00A2420B">
        <w:rPr>
          <w:rFonts w:cs="B Mitra" w:hint="cs"/>
          <w:sz w:val="26"/>
          <w:szCs w:val="26"/>
          <w:rtl/>
        </w:rPr>
        <w:t>کنیم</w:t>
      </w:r>
      <w:r w:rsidR="00A17C27" w:rsidRPr="00A2420B">
        <w:rPr>
          <w:rFonts w:cs="B Mitra" w:hint="cs"/>
          <w:sz w:val="26"/>
          <w:szCs w:val="26"/>
          <w:rtl/>
        </w:rPr>
        <w:t>. از جمله زاویه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 xml:space="preserve">هایی </w:t>
      </w:r>
      <w:r w:rsidR="00A17C27" w:rsidRPr="00A2420B">
        <w:rPr>
          <w:rFonts w:cs="B Mitra" w:hint="cs"/>
          <w:sz w:val="26"/>
          <w:szCs w:val="26"/>
          <w:rtl/>
        </w:rPr>
        <w:t xml:space="preserve">از تکلیف </w:t>
      </w:r>
      <w:r w:rsidR="00A17C27" w:rsidRPr="00A2420B">
        <w:rPr>
          <w:rFonts w:cs="B Mitra" w:hint="cs"/>
          <w:sz w:val="26"/>
          <w:szCs w:val="26"/>
          <w:rtl/>
        </w:rPr>
        <w:t>که در این شرایط به روی ما باز است می</w:t>
      </w:r>
      <w:r>
        <w:rPr>
          <w:rFonts w:cs="B Mitra" w:hint="cs"/>
          <w:sz w:val="26"/>
          <w:szCs w:val="26"/>
          <w:rtl/>
        </w:rPr>
        <w:t>‌</w:t>
      </w:r>
      <w:r w:rsidR="00A17C27" w:rsidRPr="00A2420B">
        <w:rPr>
          <w:rFonts w:cs="B Mitra" w:hint="cs"/>
          <w:sz w:val="26"/>
          <w:szCs w:val="26"/>
          <w:rtl/>
        </w:rPr>
        <w:t>توان موارد زیر را در نظر داشت:</w:t>
      </w:r>
    </w:p>
    <w:p w:rsidR="00BC7393" w:rsidRPr="004862DB" w:rsidRDefault="00A17C27" w:rsidP="004862DB">
      <w:pPr>
        <w:pStyle w:val="ListParagraph"/>
        <w:numPr>
          <w:ilvl w:val="0"/>
          <w:numId w:val="2"/>
        </w:num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  <w:rtl/>
        </w:rPr>
      </w:pPr>
      <w:r w:rsidRPr="004862DB">
        <w:rPr>
          <w:rFonts w:cs="B Mitra" w:hint="cs"/>
          <w:sz w:val="26"/>
          <w:szCs w:val="26"/>
          <w:rtl/>
        </w:rPr>
        <w:t>مفهوم آموزش به کمک تدریس و بررسی امکان جایگزینی آن با آموزش از طریق یادگیری خودراهبر</w:t>
      </w:r>
    </w:p>
    <w:p w:rsidR="00BC7393" w:rsidRPr="004862DB" w:rsidRDefault="00A17C27" w:rsidP="004862DB">
      <w:pPr>
        <w:pStyle w:val="ListParagraph"/>
        <w:numPr>
          <w:ilvl w:val="0"/>
          <w:numId w:val="2"/>
        </w:num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  <w:rtl/>
        </w:rPr>
      </w:pPr>
      <w:r w:rsidRPr="004862DB">
        <w:rPr>
          <w:rFonts w:cs="B Mitra" w:hint="cs"/>
          <w:sz w:val="26"/>
          <w:szCs w:val="26"/>
          <w:rtl/>
        </w:rPr>
        <w:t>الزامات یادگیری واگذار شده به دانشجویان جز آنچه نظام برنامه</w:t>
      </w:r>
      <w:r w:rsidR="004862DB">
        <w:rPr>
          <w:rFonts w:cs="B Mitra" w:hint="cs"/>
          <w:sz w:val="26"/>
          <w:szCs w:val="26"/>
          <w:rtl/>
        </w:rPr>
        <w:t>‌</w:t>
      </w:r>
      <w:r w:rsidRPr="004862DB">
        <w:rPr>
          <w:rFonts w:cs="B Mitra" w:hint="cs"/>
          <w:sz w:val="26"/>
          <w:szCs w:val="26"/>
          <w:rtl/>
        </w:rPr>
        <w:t>ریزی درسی</w:t>
      </w:r>
      <w:r w:rsidRPr="004862DB">
        <w:rPr>
          <w:rFonts w:cs="B Mitra" w:hint="cs"/>
          <w:sz w:val="26"/>
          <w:szCs w:val="26"/>
          <w:rtl/>
        </w:rPr>
        <w:t xml:space="preserve"> برای آن در نظر می</w:t>
      </w:r>
      <w:r w:rsidR="004862DB">
        <w:rPr>
          <w:rFonts w:cs="B Mitra" w:hint="cs"/>
          <w:sz w:val="26"/>
          <w:szCs w:val="26"/>
          <w:rtl/>
        </w:rPr>
        <w:t>‌</w:t>
      </w:r>
      <w:r w:rsidRPr="004862DB">
        <w:rPr>
          <w:rFonts w:cs="B Mitra" w:hint="cs"/>
          <w:sz w:val="26"/>
          <w:szCs w:val="26"/>
          <w:rtl/>
        </w:rPr>
        <w:t>گیرد</w:t>
      </w:r>
    </w:p>
    <w:p w:rsidR="00C3773F" w:rsidRPr="004862DB" w:rsidRDefault="00A17C27" w:rsidP="004862DB">
      <w:pPr>
        <w:pStyle w:val="ListParagraph"/>
        <w:numPr>
          <w:ilvl w:val="0"/>
          <w:numId w:val="2"/>
        </w:num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  <w:rtl/>
        </w:rPr>
      </w:pPr>
      <w:r w:rsidRPr="004862DB">
        <w:rPr>
          <w:rFonts w:cs="B Mitra" w:hint="cs"/>
          <w:sz w:val="26"/>
          <w:szCs w:val="26"/>
          <w:rtl/>
        </w:rPr>
        <w:t>پیش</w:t>
      </w:r>
      <w:r w:rsidR="004862DB">
        <w:rPr>
          <w:rFonts w:cs="B Mitra" w:hint="cs"/>
          <w:sz w:val="26"/>
          <w:szCs w:val="26"/>
          <w:rtl/>
        </w:rPr>
        <w:t>‌</w:t>
      </w:r>
      <w:r w:rsidRPr="004862DB">
        <w:rPr>
          <w:rFonts w:cs="B Mitra" w:hint="cs"/>
          <w:sz w:val="26"/>
          <w:szCs w:val="26"/>
          <w:rtl/>
        </w:rPr>
        <w:t>رانی یا پیش</w:t>
      </w:r>
      <w:r w:rsidR="004862DB">
        <w:rPr>
          <w:rFonts w:cs="B Mitra" w:hint="cs"/>
          <w:sz w:val="26"/>
          <w:szCs w:val="26"/>
          <w:rtl/>
        </w:rPr>
        <w:t>‌</w:t>
      </w:r>
      <w:r w:rsidRPr="004862DB">
        <w:rPr>
          <w:rFonts w:cs="B Mitra" w:hint="cs"/>
          <w:sz w:val="26"/>
          <w:szCs w:val="26"/>
          <w:rtl/>
        </w:rPr>
        <w:t>گیری حرکت آموزش</w:t>
      </w:r>
      <w:r w:rsidR="004862DB">
        <w:rPr>
          <w:rFonts w:cs="B Mitra" w:hint="cs"/>
          <w:sz w:val="26"/>
          <w:szCs w:val="26"/>
          <w:rtl/>
        </w:rPr>
        <w:t>‌</w:t>
      </w:r>
      <w:r w:rsidRPr="004862DB">
        <w:rPr>
          <w:rFonts w:cs="B Mitra" w:hint="cs"/>
          <w:sz w:val="26"/>
          <w:szCs w:val="26"/>
          <w:rtl/>
        </w:rPr>
        <w:t>عالی به سو</w:t>
      </w:r>
      <w:r w:rsidR="004862DB">
        <w:rPr>
          <w:rFonts w:cs="B Mitra" w:hint="cs"/>
          <w:sz w:val="26"/>
          <w:szCs w:val="26"/>
          <w:rtl/>
        </w:rPr>
        <w:t>ی محوریت فرد (دانشجو) در آموزش</w:t>
      </w:r>
    </w:p>
    <w:p w:rsidR="007F70BF" w:rsidRPr="004862DB" w:rsidRDefault="00A17C27" w:rsidP="004862DB">
      <w:pPr>
        <w:pStyle w:val="ListParagraph"/>
        <w:numPr>
          <w:ilvl w:val="0"/>
          <w:numId w:val="2"/>
        </w:num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 w:rsidRPr="004862DB">
        <w:rPr>
          <w:rFonts w:cs="B Mitra" w:hint="cs"/>
          <w:sz w:val="26"/>
          <w:szCs w:val="26"/>
          <w:rtl/>
        </w:rPr>
        <w:t>نقش</w:t>
      </w:r>
      <w:r w:rsidR="004862DB">
        <w:rPr>
          <w:rFonts w:cs="B Mitra" w:hint="cs"/>
          <w:sz w:val="26"/>
          <w:szCs w:val="26"/>
          <w:rtl/>
        </w:rPr>
        <w:t>‌</w:t>
      </w:r>
      <w:r w:rsidRPr="004862DB">
        <w:rPr>
          <w:rFonts w:cs="B Mitra" w:hint="cs"/>
          <w:sz w:val="26"/>
          <w:szCs w:val="26"/>
          <w:rtl/>
        </w:rPr>
        <w:t>های جدید استادان در تولید محتوای یادگیری و چگونگی ارایه اثربخش آن</w:t>
      </w:r>
    </w:p>
    <w:p w:rsidR="00BC7393" w:rsidRPr="004862DB" w:rsidRDefault="00A17C27" w:rsidP="004862DB">
      <w:pPr>
        <w:pStyle w:val="ListParagraph"/>
        <w:numPr>
          <w:ilvl w:val="0"/>
          <w:numId w:val="2"/>
        </w:num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  <w:rtl/>
        </w:rPr>
      </w:pPr>
      <w:r w:rsidRPr="004862DB">
        <w:rPr>
          <w:rFonts w:cs="B Mitra" w:hint="cs"/>
          <w:sz w:val="26"/>
          <w:szCs w:val="26"/>
          <w:rtl/>
        </w:rPr>
        <w:t>الزامات تغییر در درک از آموختن و ارزشیابی پیامدهای یادگیری</w:t>
      </w:r>
      <w:r w:rsidRPr="004862DB">
        <w:rPr>
          <w:rFonts w:cs="B Mitra" w:hint="cs"/>
          <w:sz w:val="26"/>
          <w:szCs w:val="26"/>
          <w:rtl/>
        </w:rPr>
        <w:t xml:space="preserve"> </w:t>
      </w:r>
    </w:p>
    <w:p w:rsidR="00BC7393" w:rsidRPr="004862DB" w:rsidRDefault="00A17C27" w:rsidP="004862DB">
      <w:pPr>
        <w:pStyle w:val="ListParagraph"/>
        <w:numPr>
          <w:ilvl w:val="0"/>
          <w:numId w:val="2"/>
        </w:num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  <w:rtl/>
        </w:rPr>
      </w:pPr>
      <w:r w:rsidRPr="004862DB">
        <w:rPr>
          <w:rFonts w:cs="B Mitra" w:hint="cs"/>
          <w:sz w:val="26"/>
          <w:szCs w:val="26"/>
          <w:rtl/>
        </w:rPr>
        <w:t xml:space="preserve">نگاه به </w:t>
      </w:r>
      <w:r w:rsidRPr="004862DB">
        <w:rPr>
          <w:rFonts w:cs="B Mitra" w:hint="cs"/>
          <w:sz w:val="26"/>
          <w:szCs w:val="26"/>
          <w:rtl/>
        </w:rPr>
        <w:t>مرزهای کلاس به منزل</w:t>
      </w:r>
      <w:r w:rsidRPr="004862DB">
        <w:rPr>
          <w:rFonts w:cs="B Mitra" w:hint="cs"/>
          <w:sz w:val="26"/>
          <w:szCs w:val="26"/>
          <w:rtl/>
        </w:rPr>
        <w:t>ه حد و اندازه کنترل فرایندها و فعالیت</w:t>
      </w:r>
      <w:r w:rsidR="004862DB">
        <w:rPr>
          <w:rFonts w:cs="B Mitra" w:hint="cs"/>
          <w:sz w:val="26"/>
          <w:szCs w:val="26"/>
          <w:rtl/>
        </w:rPr>
        <w:t>‌</w:t>
      </w:r>
      <w:r w:rsidRPr="004862DB">
        <w:rPr>
          <w:rFonts w:cs="B Mitra" w:hint="cs"/>
          <w:sz w:val="26"/>
          <w:szCs w:val="26"/>
          <w:rtl/>
        </w:rPr>
        <w:t>های یادگیری</w:t>
      </w:r>
    </w:p>
    <w:p w:rsidR="00C3773F" w:rsidRPr="004862DB" w:rsidRDefault="00A17C27" w:rsidP="004862DB">
      <w:pPr>
        <w:pStyle w:val="ListParagraph"/>
        <w:numPr>
          <w:ilvl w:val="0"/>
          <w:numId w:val="2"/>
        </w:num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  <w:rtl/>
        </w:rPr>
      </w:pPr>
      <w:r w:rsidRPr="004862DB">
        <w:rPr>
          <w:rFonts w:cs="B Mitra" w:hint="cs"/>
          <w:sz w:val="26"/>
          <w:szCs w:val="26"/>
          <w:rtl/>
        </w:rPr>
        <w:lastRenderedPageBreak/>
        <w:t>اجتماعات یادگیری به</w:t>
      </w:r>
      <w:r w:rsidR="004862DB">
        <w:rPr>
          <w:rFonts w:cs="B Mitra" w:hint="cs"/>
          <w:sz w:val="26"/>
          <w:szCs w:val="26"/>
          <w:rtl/>
        </w:rPr>
        <w:t>‌</w:t>
      </w:r>
      <w:r w:rsidRPr="004862DB">
        <w:rPr>
          <w:rFonts w:cs="B Mitra" w:hint="cs"/>
          <w:sz w:val="26"/>
          <w:szCs w:val="26"/>
          <w:rtl/>
        </w:rPr>
        <w:t>عنوان جایگزین</w:t>
      </w:r>
      <w:r w:rsidR="004862DB">
        <w:rPr>
          <w:rFonts w:cs="B Mitra" w:hint="cs"/>
          <w:sz w:val="26"/>
          <w:szCs w:val="26"/>
          <w:rtl/>
        </w:rPr>
        <w:t>‌</w:t>
      </w:r>
      <w:r w:rsidRPr="004862DB">
        <w:rPr>
          <w:rFonts w:cs="B Mitra" w:hint="cs"/>
          <w:sz w:val="26"/>
          <w:szCs w:val="26"/>
          <w:rtl/>
        </w:rPr>
        <w:t>های دانشگاه و نظام آموزش رسمی</w:t>
      </w:r>
    </w:p>
    <w:p w:rsidR="00BC7393" w:rsidRPr="004862DB" w:rsidRDefault="00A17C27" w:rsidP="004862DB">
      <w:pPr>
        <w:pStyle w:val="ListParagraph"/>
        <w:numPr>
          <w:ilvl w:val="0"/>
          <w:numId w:val="2"/>
        </w:num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  <w:rtl/>
        </w:rPr>
      </w:pPr>
      <w:r w:rsidRPr="004862DB">
        <w:rPr>
          <w:rFonts w:cs="B Mitra" w:hint="cs"/>
          <w:sz w:val="26"/>
          <w:szCs w:val="26"/>
          <w:rtl/>
        </w:rPr>
        <w:t>کارکرد برنامه</w:t>
      </w:r>
      <w:r w:rsidR="004862DB">
        <w:rPr>
          <w:rFonts w:cs="B Mitra" w:hint="cs"/>
          <w:sz w:val="26"/>
          <w:szCs w:val="26"/>
          <w:rtl/>
        </w:rPr>
        <w:t>‌</w:t>
      </w:r>
      <w:r w:rsidRPr="004862DB">
        <w:rPr>
          <w:rFonts w:cs="B Mitra" w:hint="cs"/>
          <w:sz w:val="26"/>
          <w:szCs w:val="26"/>
          <w:rtl/>
        </w:rPr>
        <w:t>ریزی به</w:t>
      </w:r>
      <w:r w:rsidR="004862DB">
        <w:rPr>
          <w:rFonts w:cs="B Mitra" w:hint="cs"/>
          <w:sz w:val="26"/>
          <w:szCs w:val="26"/>
          <w:rtl/>
        </w:rPr>
        <w:t>‌</w:t>
      </w:r>
      <w:r w:rsidRPr="004862DB">
        <w:rPr>
          <w:rFonts w:cs="B Mitra" w:hint="cs"/>
          <w:sz w:val="26"/>
          <w:szCs w:val="26"/>
          <w:rtl/>
        </w:rPr>
        <w:t>ویژه برنامه</w:t>
      </w:r>
      <w:r w:rsidR="004862DB">
        <w:rPr>
          <w:rFonts w:cs="B Mitra" w:hint="cs"/>
          <w:sz w:val="26"/>
          <w:szCs w:val="26"/>
          <w:rtl/>
        </w:rPr>
        <w:t>‌</w:t>
      </w:r>
      <w:r w:rsidRPr="004862DB">
        <w:rPr>
          <w:rFonts w:cs="B Mitra" w:hint="cs"/>
          <w:sz w:val="26"/>
          <w:szCs w:val="26"/>
          <w:rtl/>
        </w:rPr>
        <w:t>های بلند/</w:t>
      </w:r>
      <w:r w:rsidR="004862DB">
        <w:rPr>
          <w:rFonts w:cs="B Mitra" w:hint="cs"/>
          <w:sz w:val="26"/>
          <w:szCs w:val="26"/>
          <w:rtl/>
        </w:rPr>
        <w:t xml:space="preserve"> </w:t>
      </w:r>
      <w:r w:rsidRPr="004862DB">
        <w:rPr>
          <w:rFonts w:cs="B Mitra" w:hint="cs"/>
          <w:sz w:val="26"/>
          <w:szCs w:val="26"/>
          <w:rtl/>
        </w:rPr>
        <w:t xml:space="preserve">میان مدت در تنظیم نقشه یادگیری دانشجو </w:t>
      </w:r>
    </w:p>
    <w:p w:rsidR="00BC7393" w:rsidRPr="004862DB" w:rsidRDefault="00A17C27" w:rsidP="004862DB">
      <w:pPr>
        <w:pStyle w:val="ListParagraph"/>
        <w:numPr>
          <w:ilvl w:val="0"/>
          <w:numId w:val="2"/>
        </w:num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  <w:rtl/>
        </w:rPr>
      </w:pPr>
      <w:r w:rsidRPr="004862DB">
        <w:rPr>
          <w:rFonts w:cs="B Mitra" w:hint="cs"/>
          <w:sz w:val="26"/>
          <w:szCs w:val="26"/>
          <w:rtl/>
        </w:rPr>
        <w:t>روابط انسانی در محیط یادگیری و بازبینی نقش و مرتبت آن در رشد</w:t>
      </w:r>
      <w:r w:rsidRPr="004862DB">
        <w:rPr>
          <w:rFonts w:cs="B Mitra" w:hint="cs"/>
          <w:sz w:val="26"/>
          <w:szCs w:val="26"/>
          <w:rtl/>
        </w:rPr>
        <w:t xml:space="preserve"> دانشجو</w:t>
      </w:r>
    </w:p>
    <w:p w:rsidR="00BC7393" w:rsidRPr="004862DB" w:rsidRDefault="00A17C27" w:rsidP="004862DB">
      <w:pPr>
        <w:pStyle w:val="ListParagraph"/>
        <w:numPr>
          <w:ilvl w:val="0"/>
          <w:numId w:val="2"/>
        </w:num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 w:rsidRPr="004862DB">
        <w:rPr>
          <w:rFonts w:cs="B Mitra" w:hint="cs"/>
          <w:sz w:val="26"/>
          <w:szCs w:val="26"/>
          <w:rtl/>
        </w:rPr>
        <w:t>وجود و گسترش دامنه نفوذ و حضور حاشیه</w:t>
      </w:r>
      <w:r w:rsidR="004862DB">
        <w:rPr>
          <w:rFonts w:cs="B Mitra" w:hint="cs"/>
          <w:sz w:val="26"/>
          <w:szCs w:val="26"/>
          <w:rtl/>
        </w:rPr>
        <w:t>‌</w:t>
      </w:r>
      <w:r w:rsidRPr="004862DB">
        <w:rPr>
          <w:rFonts w:cs="B Mitra" w:hint="cs"/>
          <w:sz w:val="26"/>
          <w:szCs w:val="26"/>
          <w:rtl/>
        </w:rPr>
        <w:t xml:space="preserve">ها </w:t>
      </w:r>
      <w:r w:rsidRPr="004862DB">
        <w:rPr>
          <w:rFonts w:cs="B Mitra" w:hint="cs"/>
          <w:sz w:val="26"/>
          <w:szCs w:val="26"/>
          <w:rtl/>
        </w:rPr>
        <w:t>(طبقه</w:t>
      </w:r>
      <w:r w:rsidR="004862DB">
        <w:rPr>
          <w:rFonts w:cs="B Mitra" w:hint="cs"/>
          <w:sz w:val="26"/>
          <w:szCs w:val="26"/>
          <w:rtl/>
        </w:rPr>
        <w:t>‌</w:t>
      </w:r>
      <w:r w:rsidRPr="004862DB">
        <w:rPr>
          <w:rFonts w:cs="B Mitra" w:hint="cs"/>
          <w:sz w:val="26"/>
          <w:szCs w:val="26"/>
          <w:rtl/>
        </w:rPr>
        <w:t xml:space="preserve">ها، مفاهیم) </w:t>
      </w:r>
      <w:r w:rsidRPr="004862DB">
        <w:rPr>
          <w:rFonts w:cs="B Mitra" w:hint="cs"/>
          <w:sz w:val="26"/>
          <w:szCs w:val="26"/>
          <w:rtl/>
        </w:rPr>
        <w:t xml:space="preserve">در متن آموزش </w:t>
      </w:r>
    </w:p>
    <w:p w:rsidR="007F70BF" w:rsidRPr="004862DB" w:rsidRDefault="00A17C27" w:rsidP="004862DB">
      <w:pPr>
        <w:pStyle w:val="ListParagraph"/>
        <w:numPr>
          <w:ilvl w:val="0"/>
          <w:numId w:val="2"/>
        </w:num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  <w:rtl/>
        </w:rPr>
      </w:pPr>
      <w:r w:rsidRPr="004862DB">
        <w:rPr>
          <w:rFonts w:cs="B Mitra" w:hint="cs"/>
          <w:sz w:val="26"/>
          <w:szCs w:val="26"/>
          <w:rtl/>
        </w:rPr>
        <w:t>عدالت آموزشی و قابلیت پیشگیری آموزش</w:t>
      </w:r>
      <w:r w:rsidR="004862DB">
        <w:rPr>
          <w:rFonts w:cs="B Mitra" w:hint="cs"/>
          <w:sz w:val="26"/>
          <w:szCs w:val="26"/>
          <w:rtl/>
        </w:rPr>
        <w:t>‌</w:t>
      </w:r>
      <w:r w:rsidRPr="004862DB">
        <w:rPr>
          <w:rFonts w:cs="B Mitra" w:hint="cs"/>
          <w:sz w:val="26"/>
          <w:szCs w:val="26"/>
          <w:rtl/>
        </w:rPr>
        <w:t>عالی از بازتولید فقر در دنیای جدید</w:t>
      </w:r>
    </w:p>
    <w:p w:rsidR="00236B16" w:rsidRPr="004862DB" w:rsidRDefault="00A17C27" w:rsidP="004862DB">
      <w:pPr>
        <w:pStyle w:val="ListParagraph"/>
        <w:numPr>
          <w:ilvl w:val="0"/>
          <w:numId w:val="2"/>
        </w:num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  <w:rtl/>
        </w:rPr>
      </w:pPr>
      <w:r w:rsidRPr="004862DB">
        <w:rPr>
          <w:rFonts w:cs="B Mitra" w:hint="cs"/>
          <w:sz w:val="26"/>
          <w:szCs w:val="26"/>
          <w:rtl/>
        </w:rPr>
        <w:t>انضباط و بازتعریف آن در مدیریت فرایند یاددهی-</w:t>
      </w:r>
      <w:r w:rsidR="004862DB">
        <w:rPr>
          <w:rFonts w:cs="B Mitra" w:hint="cs"/>
          <w:sz w:val="26"/>
          <w:szCs w:val="26"/>
          <w:rtl/>
        </w:rPr>
        <w:t xml:space="preserve"> </w:t>
      </w:r>
      <w:r w:rsidRPr="004862DB">
        <w:rPr>
          <w:rFonts w:cs="B Mitra" w:hint="cs"/>
          <w:sz w:val="26"/>
          <w:szCs w:val="26"/>
          <w:rtl/>
        </w:rPr>
        <w:t>یادگیری</w:t>
      </w:r>
    </w:p>
    <w:p w:rsidR="00872F01" w:rsidRPr="004862DB" w:rsidRDefault="00A17C27" w:rsidP="004862DB">
      <w:pPr>
        <w:pStyle w:val="ListParagraph"/>
        <w:numPr>
          <w:ilvl w:val="0"/>
          <w:numId w:val="2"/>
        </w:num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  <w:rtl/>
        </w:rPr>
      </w:pPr>
      <w:r w:rsidRPr="004862DB">
        <w:rPr>
          <w:rFonts w:cs="B Mitra" w:hint="cs"/>
          <w:sz w:val="26"/>
          <w:szCs w:val="26"/>
          <w:rtl/>
        </w:rPr>
        <w:t xml:space="preserve">نقش و جایگاه مهندسان برق و کامپیوتر و صنایع و </w:t>
      </w:r>
      <w:r w:rsidRPr="004862DB">
        <w:rPr>
          <w:rFonts w:cs="B Mitra" w:hint="cs"/>
          <w:sz w:val="26"/>
          <w:szCs w:val="26"/>
          <w:rtl/>
        </w:rPr>
        <w:t>متخصصان فن</w:t>
      </w:r>
      <w:r w:rsidR="004862DB">
        <w:rPr>
          <w:rFonts w:cs="B Mitra" w:hint="cs"/>
          <w:sz w:val="26"/>
          <w:szCs w:val="26"/>
          <w:rtl/>
        </w:rPr>
        <w:t>ّ</w:t>
      </w:r>
      <w:r w:rsidRPr="004862DB">
        <w:rPr>
          <w:rFonts w:cs="B Mitra" w:hint="cs"/>
          <w:sz w:val="26"/>
          <w:szCs w:val="26"/>
          <w:rtl/>
        </w:rPr>
        <w:t>اوری اطلاعات در تدوین برنامه و تنظیم نظامات اجرا</w:t>
      </w:r>
    </w:p>
    <w:p w:rsidR="00E9135C" w:rsidRPr="004862DB" w:rsidRDefault="00A17C27" w:rsidP="004862DB">
      <w:pPr>
        <w:pStyle w:val="ListParagraph"/>
        <w:numPr>
          <w:ilvl w:val="0"/>
          <w:numId w:val="2"/>
        </w:num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  <w:rtl/>
        </w:rPr>
      </w:pPr>
      <w:r w:rsidRPr="004862DB">
        <w:rPr>
          <w:rFonts w:cs="B Mitra" w:hint="cs"/>
          <w:sz w:val="26"/>
          <w:szCs w:val="26"/>
          <w:rtl/>
        </w:rPr>
        <w:t xml:space="preserve">جایگاه و نقش </w:t>
      </w:r>
      <w:r w:rsidRPr="004862DB">
        <w:rPr>
          <w:rFonts w:cs="B Mitra" w:hint="cs"/>
          <w:sz w:val="26"/>
          <w:szCs w:val="26"/>
          <w:rtl/>
        </w:rPr>
        <w:t>نهادهای اجتماعی</w:t>
      </w:r>
      <w:r w:rsidRPr="004862DB">
        <w:rPr>
          <w:rFonts w:cs="B Mitra" w:hint="cs"/>
          <w:sz w:val="26"/>
          <w:szCs w:val="26"/>
          <w:rtl/>
        </w:rPr>
        <w:t xml:space="preserve"> مانند خانواده، مؤسسات فرهنگی، رسانه</w:t>
      </w:r>
      <w:r w:rsidR="004862DB">
        <w:rPr>
          <w:rFonts w:cs="B Mitra" w:hint="cs"/>
          <w:sz w:val="26"/>
          <w:szCs w:val="26"/>
          <w:rtl/>
        </w:rPr>
        <w:t>‌</w:t>
      </w:r>
      <w:r w:rsidRPr="004862DB">
        <w:rPr>
          <w:rFonts w:cs="B Mitra" w:hint="cs"/>
          <w:sz w:val="26"/>
          <w:szCs w:val="26"/>
          <w:rtl/>
        </w:rPr>
        <w:t>ها و مواردِ نظیر،</w:t>
      </w:r>
      <w:r w:rsidRPr="004862DB">
        <w:rPr>
          <w:rFonts w:cs="B Mitra" w:hint="cs"/>
          <w:sz w:val="26"/>
          <w:szCs w:val="26"/>
          <w:rtl/>
        </w:rPr>
        <w:t xml:space="preserve"> در تحقق هدف</w:t>
      </w:r>
      <w:r w:rsidR="004862DB">
        <w:rPr>
          <w:rFonts w:cs="B Mitra" w:hint="cs"/>
          <w:sz w:val="26"/>
          <w:szCs w:val="26"/>
          <w:rtl/>
        </w:rPr>
        <w:t>‌</w:t>
      </w:r>
      <w:r w:rsidRPr="004862DB">
        <w:rPr>
          <w:rFonts w:cs="B Mitra" w:hint="cs"/>
          <w:sz w:val="26"/>
          <w:szCs w:val="26"/>
          <w:rtl/>
        </w:rPr>
        <w:t>های آموزش دانشگاهی</w:t>
      </w:r>
    </w:p>
    <w:p w:rsidR="004862DB" w:rsidRDefault="004862DB" w:rsidP="00A2420B">
      <w:pPr>
        <w:tabs>
          <w:tab w:val="left" w:pos="284"/>
        </w:tabs>
        <w:bidi/>
        <w:spacing w:after="0"/>
        <w:jc w:val="lowKashida"/>
        <w:rPr>
          <w:rFonts w:cs="B Mitra" w:hint="cs"/>
          <w:sz w:val="26"/>
          <w:szCs w:val="26"/>
          <w:rtl/>
        </w:rPr>
      </w:pPr>
    </w:p>
    <w:p w:rsidR="00872F01" w:rsidRPr="004862DB" w:rsidRDefault="00A17C27" w:rsidP="004862DB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  <w:rtl/>
        </w:rPr>
      </w:pPr>
      <w:r w:rsidRPr="004862DB">
        <w:rPr>
          <w:rFonts w:cs="B Mitra" w:hint="cs"/>
          <w:sz w:val="26"/>
          <w:szCs w:val="26"/>
          <w:rtl/>
        </w:rPr>
        <w:t>پیشن</w:t>
      </w:r>
      <w:r w:rsidRPr="004862DB">
        <w:rPr>
          <w:rFonts w:cs="B Mitra" w:hint="cs"/>
          <w:sz w:val="26"/>
          <w:szCs w:val="26"/>
          <w:rtl/>
        </w:rPr>
        <w:t>ـ</w:t>
      </w:r>
      <w:r w:rsidRPr="004862DB">
        <w:rPr>
          <w:rFonts w:cs="B Mitra" w:hint="cs"/>
          <w:sz w:val="26"/>
          <w:szCs w:val="26"/>
          <w:rtl/>
        </w:rPr>
        <w:t xml:space="preserve">هاد </w:t>
      </w:r>
      <w:r w:rsidRPr="004862DB">
        <w:rPr>
          <w:rFonts w:cs="B Mitra" w:hint="cs"/>
          <w:sz w:val="26"/>
          <w:szCs w:val="26"/>
          <w:rtl/>
        </w:rPr>
        <w:t>اقـدام</w:t>
      </w:r>
    </w:p>
    <w:p w:rsidR="00050E2B" w:rsidRPr="00A2420B" w:rsidRDefault="00A17C27" w:rsidP="004862DB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r w:rsidRPr="00A2420B">
        <w:rPr>
          <w:rFonts w:cs="B Mitra" w:hint="cs"/>
          <w:sz w:val="26"/>
          <w:szCs w:val="26"/>
          <w:rtl/>
        </w:rPr>
        <w:t xml:space="preserve">با ساماندهی متخصصان آموزش </w:t>
      </w:r>
      <w:r w:rsidRPr="00A2420B">
        <w:rPr>
          <w:rFonts w:cs="B Mitra" w:hint="cs"/>
          <w:sz w:val="26"/>
          <w:szCs w:val="26"/>
          <w:rtl/>
        </w:rPr>
        <w:t xml:space="preserve">از سوی یکی از مراجع رسمی مورد وثوق و دارای وجاهت حداکثری، مانند گروه علوم تربیتی شورای بررسی متون پژوهشگاه علوم انسانی و مطالعات </w:t>
      </w:r>
      <w:r w:rsidRPr="00A2420B">
        <w:rPr>
          <w:rFonts w:cs="B Mitra" w:hint="cs"/>
          <w:sz w:val="26"/>
          <w:szCs w:val="26"/>
          <w:rtl/>
        </w:rPr>
        <w:t>فرهنگی</w:t>
      </w:r>
      <w:r w:rsidRPr="00A2420B">
        <w:rPr>
          <w:rFonts w:cs="B Mitra" w:hint="cs"/>
          <w:sz w:val="26"/>
          <w:szCs w:val="26"/>
          <w:rtl/>
        </w:rPr>
        <w:t xml:space="preserve"> و یا مؤسسه پژوهش و برنامه</w:t>
      </w:r>
      <w:r w:rsidR="004862DB">
        <w:rPr>
          <w:rFonts w:cs="B Mitra" w:hint="cs"/>
          <w:sz w:val="26"/>
          <w:szCs w:val="26"/>
          <w:rtl/>
        </w:rPr>
        <w:t>‌</w:t>
      </w:r>
      <w:r w:rsidRPr="00A2420B">
        <w:rPr>
          <w:rFonts w:cs="B Mitra" w:hint="cs"/>
          <w:sz w:val="26"/>
          <w:szCs w:val="26"/>
          <w:rtl/>
        </w:rPr>
        <w:t>ریزی آموزش</w:t>
      </w:r>
      <w:r w:rsidR="004862DB">
        <w:rPr>
          <w:rFonts w:cs="B Mitra" w:hint="cs"/>
          <w:sz w:val="26"/>
          <w:szCs w:val="26"/>
          <w:rtl/>
        </w:rPr>
        <w:t>‌</w:t>
      </w:r>
      <w:r w:rsidRPr="00A2420B">
        <w:rPr>
          <w:rFonts w:cs="B Mitra" w:hint="cs"/>
          <w:sz w:val="26"/>
          <w:szCs w:val="26"/>
          <w:rtl/>
        </w:rPr>
        <w:t>عالی، مطالعه و بررسی</w:t>
      </w:r>
      <w:r w:rsidRPr="00A2420B">
        <w:rPr>
          <w:rFonts w:cs="B Mitra" w:hint="cs"/>
          <w:sz w:val="26"/>
          <w:szCs w:val="26"/>
          <w:rtl/>
        </w:rPr>
        <w:t xml:space="preserve"> تکلیف</w:t>
      </w:r>
      <w:r w:rsidR="004862DB">
        <w:rPr>
          <w:rFonts w:cs="B Mitra" w:hint="cs"/>
          <w:sz w:val="26"/>
          <w:szCs w:val="26"/>
          <w:rtl/>
        </w:rPr>
        <w:t>‌</w:t>
      </w:r>
      <w:r w:rsidRPr="00A2420B">
        <w:rPr>
          <w:rFonts w:cs="B Mitra" w:hint="cs"/>
          <w:sz w:val="26"/>
          <w:szCs w:val="26"/>
          <w:rtl/>
        </w:rPr>
        <w:t>ها با مشارکت حداکثری مدیران مرتبط دستگاه(های) مرتبط می</w:t>
      </w:r>
      <w:r w:rsidR="004862DB">
        <w:rPr>
          <w:rFonts w:cs="B Mitra" w:hint="cs"/>
          <w:sz w:val="26"/>
          <w:szCs w:val="26"/>
          <w:rtl/>
        </w:rPr>
        <w:t>‌</w:t>
      </w:r>
      <w:r w:rsidRPr="00A2420B">
        <w:rPr>
          <w:rFonts w:cs="B Mitra" w:hint="cs"/>
          <w:sz w:val="26"/>
          <w:szCs w:val="26"/>
          <w:rtl/>
        </w:rPr>
        <w:t xml:space="preserve">تواند منجر به دستاوردهایی شود که در یکی از نخستین آثار خود، </w:t>
      </w:r>
      <w:r w:rsidRPr="00A2420B">
        <w:rPr>
          <w:rFonts w:cs="B Mitra" w:hint="cs"/>
          <w:sz w:val="26"/>
          <w:szCs w:val="26"/>
          <w:rtl/>
        </w:rPr>
        <w:t xml:space="preserve">بتواند </w:t>
      </w:r>
      <w:r w:rsidRPr="00A2420B">
        <w:rPr>
          <w:rFonts w:cs="B Mitra" w:hint="cs"/>
          <w:sz w:val="26"/>
          <w:szCs w:val="26"/>
          <w:rtl/>
        </w:rPr>
        <w:t>به</w:t>
      </w:r>
      <w:r w:rsidR="004862DB">
        <w:rPr>
          <w:rFonts w:cs="B Mitra" w:hint="cs"/>
          <w:sz w:val="26"/>
          <w:szCs w:val="26"/>
          <w:rtl/>
        </w:rPr>
        <w:t>‌</w:t>
      </w:r>
      <w:r w:rsidRPr="00A2420B">
        <w:rPr>
          <w:rFonts w:cs="B Mitra" w:hint="cs"/>
          <w:sz w:val="26"/>
          <w:szCs w:val="26"/>
          <w:rtl/>
        </w:rPr>
        <w:t>عنوان سرمشق سیاست</w:t>
      </w:r>
      <w:r w:rsidR="004862DB">
        <w:rPr>
          <w:rFonts w:cs="B Mitra" w:hint="cs"/>
          <w:sz w:val="26"/>
          <w:szCs w:val="26"/>
          <w:rtl/>
        </w:rPr>
        <w:t>‌</w:t>
      </w:r>
      <w:r w:rsidRPr="00A2420B">
        <w:rPr>
          <w:rFonts w:cs="B Mitra" w:hint="cs"/>
          <w:sz w:val="26"/>
          <w:szCs w:val="26"/>
          <w:rtl/>
        </w:rPr>
        <w:t>گذاران و مدیران آموزش</w:t>
      </w:r>
      <w:r w:rsidR="004862DB">
        <w:rPr>
          <w:rFonts w:cs="B Mitra" w:hint="cs"/>
          <w:sz w:val="26"/>
          <w:szCs w:val="26"/>
          <w:rtl/>
        </w:rPr>
        <w:t>‌عالی عمل نماید.</w:t>
      </w:r>
    </w:p>
    <w:p w:rsidR="009A46B1" w:rsidRPr="00A2420B" w:rsidRDefault="00A17C27" w:rsidP="00A2420B">
      <w:pPr>
        <w:tabs>
          <w:tab w:val="left" w:pos="284"/>
        </w:tabs>
        <w:bidi/>
        <w:spacing w:after="0"/>
        <w:jc w:val="lowKashida"/>
        <w:rPr>
          <w:rFonts w:cs="B Mitra"/>
          <w:sz w:val="26"/>
          <w:szCs w:val="26"/>
        </w:rPr>
      </w:pPr>
      <w:bookmarkStart w:id="0" w:name="_GoBack"/>
      <w:bookmarkEnd w:id="0"/>
    </w:p>
    <w:sectPr w:rsidR="009A46B1" w:rsidRPr="00A2420B" w:rsidSect="009A330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27" w:rsidRDefault="00A17C27" w:rsidP="00F93B8E">
      <w:pPr>
        <w:spacing w:after="0" w:line="240" w:lineRule="auto"/>
      </w:pPr>
      <w:r>
        <w:separator/>
      </w:r>
    </w:p>
  </w:endnote>
  <w:endnote w:type="continuationSeparator" w:id="0">
    <w:p w:rsidR="00A17C27" w:rsidRDefault="00A17C27" w:rsidP="00F9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27" w:rsidRPr="00F62FBE" w:rsidRDefault="00A17C27" w:rsidP="00F62FBE">
      <w:pPr>
        <w:bidi/>
        <w:spacing w:after="0" w:line="240" w:lineRule="auto"/>
        <w:rPr>
          <w:rFonts w:cs="B Mitra"/>
        </w:rPr>
      </w:pPr>
      <w:r w:rsidRPr="00F62FBE">
        <w:rPr>
          <w:rFonts w:cs="B Mitra"/>
        </w:rPr>
        <w:separator/>
      </w:r>
    </w:p>
  </w:footnote>
  <w:footnote w:type="continuationSeparator" w:id="0">
    <w:p w:rsidR="00A17C27" w:rsidRDefault="00A17C27" w:rsidP="00F93B8E">
      <w:pPr>
        <w:spacing w:after="0" w:line="240" w:lineRule="auto"/>
      </w:pPr>
      <w:r>
        <w:continuationSeparator/>
      </w:r>
    </w:p>
  </w:footnote>
  <w:footnote w:id="1">
    <w:p w:rsidR="005F7702" w:rsidRPr="00F62FBE" w:rsidRDefault="005F7702" w:rsidP="004862DB">
      <w:pPr>
        <w:tabs>
          <w:tab w:val="left" w:pos="284"/>
        </w:tabs>
        <w:bidi/>
        <w:spacing w:after="0"/>
        <w:jc w:val="lowKashida"/>
        <w:rPr>
          <w:rFonts w:cs="B Mitra"/>
          <w:rtl/>
          <w:lang w:bidi="fa-IR"/>
        </w:rPr>
      </w:pPr>
      <w:r w:rsidRPr="004862DB">
        <w:rPr>
          <w:rStyle w:val="FootnoteReference"/>
          <w:sz w:val="20"/>
          <w:szCs w:val="20"/>
          <w:vertAlign w:val="baseline"/>
        </w:rPr>
        <w:sym w:font="Symbol" w:char="F02A"/>
      </w:r>
      <w:r w:rsidRPr="004862DB">
        <w:rPr>
          <w:rFonts w:cs="B Mitra" w:hint="cs"/>
          <w:sz w:val="20"/>
          <w:szCs w:val="20"/>
          <w:rtl/>
          <w:lang w:bidi="fa-IR"/>
        </w:rPr>
        <w:t xml:space="preserve"> </w:t>
      </w:r>
      <w:r w:rsidR="004862DB" w:rsidRPr="004862DB">
        <w:rPr>
          <w:rFonts w:cs="B Mitra" w:hint="cs"/>
          <w:sz w:val="20"/>
          <w:szCs w:val="20"/>
          <w:rtl/>
        </w:rPr>
        <w:t xml:space="preserve">استاد گروه مدیریت آموزشی دانشگاه فردوسی مشهد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6436C"/>
    <w:multiLevelType w:val="hybridMultilevel"/>
    <w:tmpl w:val="B34E6044"/>
    <w:lvl w:ilvl="0" w:tplc="9DFC7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C0D40"/>
    <w:multiLevelType w:val="hybridMultilevel"/>
    <w:tmpl w:val="01F46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8E"/>
    <w:rsid w:val="001C69A3"/>
    <w:rsid w:val="00237D7B"/>
    <w:rsid w:val="004862DB"/>
    <w:rsid w:val="00523C29"/>
    <w:rsid w:val="005656C8"/>
    <w:rsid w:val="005F7702"/>
    <w:rsid w:val="00623B0F"/>
    <w:rsid w:val="00681E00"/>
    <w:rsid w:val="00727192"/>
    <w:rsid w:val="007306AF"/>
    <w:rsid w:val="0093307C"/>
    <w:rsid w:val="009A3309"/>
    <w:rsid w:val="009F64D3"/>
    <w:rsid w:val="00A049C3"/>
    <w:rsid w:val="00A17C27"/>
    <w:rsid w:val="00A2420B"/>
    <w:rsid w:val="00B63D8D"/>
    <w:rsid w:val="00B66F98"/>
    <w:rsid w:val="00B96A55"/>
    <w:rsid w:val="00F21F18"/>
    <w:rsid w:val="00F52550"/>
    <w:rsid w:val="00F62FBE"/>
    <w:rsid w:val="00F9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93B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B8E"/>
    <w:rPr>
      <w:sz w:val="20"/>
      <w:szCs w:val="20"/>
      <w:lang w:bidi="ar-SA"/>
    </w:rPr>
  </w:style>
  <w:style w:type="paragraph" w:customStyle="1" w:styleId="StyleComplexBLotusComplex12ptBoldJustifyLowBefore">
    <w:name w:val="Style (Complex) B Lotus (Complex) 12 pt Bold Justify Low Before..."/>
    <w:basedOn w:val="Normal"/>
    <w:autoRedefine/>
    <w:rsid w:val="00F93B8E"/>
    <w:pPr>
      <w:tabs>
        <w:tab w:val="left" w:pos="-472"/>
      </w:tabs>
      <w:bidi/>
      <w:spacing w:after="0" w:line="240" w:lineRule="auto"/>
      <w:ind w:left="-330" w:right="-284"/>
      <w:jc w:val="lowKashida"/>
    </w:pPr>
    <w:rPr>
      <w:rFonts w:ascii="Arial" w:eastAsia="Times New Roman" w:hAnsi="Arial" w:cs="B Lotus"/>
      <w:b/>
      <w:bCs/>
      <w:sz w:val="28"/>
      <w:szCs w:val="28"/>
      <w:lang w:bidi="fa-IR"/>
    </w:rPr>
  </w:style>
  <w:style w:type="character" w:styleId="FootnoteReference">
    <w:name w:val="footnote reference"/>
    <w:aliases w:val="پاورقی"/>
    <w:basedOn w:val="DefaultParagraphFont"/>
    <w:uiPriority w:val="99"/>
    <w:semiHidden/>
    <w:unhideWhenUsed/>
    <w:rsid w:val="00F93B8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86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93B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B8E"/>
    <w:rPr>
      <w:sz w:val="20"/>
      <w:szCs w:val="20"/>
      <w:lang w:bidi="ar-SA"/>
    </w:rPr>
  </w:style>
  <w:style w:type="paragraph" w:customStyle="1" w:styleId="StyleComplexBLotusComplex12ptBoldJustifyLowBefore">
    <w:name w:val="Style (Complex) B Lotus (Complex) 12 pt Bold Justify Low Before..."/>
    <w:basedOn w:val="Normal"/>
    <w:autoRedefine/>
    <w:rsid w:val="00F93B8E"/>
    <w:pPr>
      <w:tabs>
        <w:tab w:val="left" w:pos="-472"/>
      </w:tabs>
      <w:bidi/>
      <w:spacing w:after="0" w:line="240" w:lineRule="auto"/>
      <w:ind w:left="-330" w:right="-284"/>
      <w:jc w:val="lowKashida"/>
    </w:pPr>
    <w:rPr>
      <w:rFonts w:ascii="Arial" w:eastAsia="Times New Roman" w:hAnsi="Arial" w:cs="B Lotus"/>
      <w:b/>
      <w:bCs/>
      <w:sz w:val="28"/>
      <w:szCs w:val="28"/>
      <w:lang w:bidi="fa-IR"/>
    </w:rPr>
  </w:style>
  <w:style w:type="character" w:styleId="FootnoteReference">
    <w:name w:val="footnote reference"/>
    <w:aliases w:val="پاورقی"/>
    <w:basedOn w:val="DefaultParagraphFont"/>
    <w:uiPriority w:val="99"/>
    <w:semiHidden/>
    <w:unhideWhenUsed/>
    <w:rsid w:val="00F93B8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86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F616D-E919-466A-AF75-C00EE046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a.mollaiy</dc:creator>
  <cp:lastModifiedBy>MMT</cp:lastModifiedBy>
  <cp:revision>3</cp:revision>
  <dcterms:created xsi:type="dcterms:W3CDTF">2020-05-19T03:41:00Z</dcterms:created>
  <dcterms:modified xsi:type="dcterms:W3CDTF">2020-05-19T03:51:00Z</dcterms:modified>
</cp:coreProperties>
</file>