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6D" w:rsidRDefault="00F1716D" w:rsidP="00FA0650">
      <w:pPr>
        <w:bidi/>
        <w:rPr>
          <w:rtl/>
          <w:lang w:bidi="fa-IR"/>
        </w:rPr>
      </w:pPr>
    </w:p>
    <w:p w:rsidR="00FA0650" w:rsidRPr="007F515B" w:rsidRDefault="00FA0650" w:rsidP="00FA0650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Mitra"/>
          <w:b/>
          <w:bCs/>
          <w:kern w:val="36"/>
          <w:sz w:val="48"/>
          <w:szCs w:val="48"/>
        </w:rPr>
      </w:pPr>
      <w:bookmarkStart w:id="0" w:name="_GoBack"/>
      <w:r w:rsidRPr="007F515B">
        <w:rPr>
          <w:rFonts w:ascii="Times New Roman" w:eastAsia="Times New Roman" w:hAnsi="Times New Roman" w:cs="B Mitra"/>
          <w:b/>
          <w:bCs/>
          <w:kern w:val="36"/>
          <w:sz w:val="48"/>
          <w:szCs w:val="48"/>
          <w:rtl/>
        </w:rPr>
        <w:t>برنامه‌های خدمات مشاوره‌ای پژوهشگاه در نمایشگاه داخلی مراسم هفته پژوهش</w:t>
      </w:r>
    </w:p>
    <w:p w:rsidR="00FA0650" w:rsidRPr="007F515B" w:rsidRDefault="00FA0650" w:rsidP="006A7065">
      <w:pPr>
        <w:bidi/>
        <w:spacing w:before="100" w:beforeAutospacing="1" w:after="195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7F515B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به مناسبت گرامیداشت هفته پژوهش، به اطلاع می‌رساند: ستاد هفته پژوهش پژوهشگاه در نظر دارد میزی را برای مشاوره با بازدیدکنندگان گرامی با اعضای هیأت علمی پژوهشگاه به صورت رایگان، در روزهای یکشنبه </w:t>
      </w:r>
      <w:r w:rsidR="006A7065">
        <w:rPr>
          <w:rFonts w:ascii="Calibri" w:eastAsia="Times New Roman" w:hAnsi="Calibri" w:cs="B Mitra" w:hint="cs"/>
          <w:sz w:val="28"/>
          <w:szCs w:val="28"/>
          <w:rtl/>
          <w:lang w:bidi="fa-IR"/>
        </w:rPr>
        <w:t>24</w:t>
      </w:r>
      <w:r w:rsidRPr="007F515B">
        <w:rPr>
          <w:rFonts w:ascii="Calibri" w:eastAsia="Times New Roman" w:hAnsi="Calibri" w:cs="B Mitra" w:hint="cs"/>
          <w:sz w:val="28"/>
          <w:szCs w:val="28"/>
          <w:rtl/>
          <w:lang w:bidi="fa-IR"/>
        </w:rPr>
        <w:t>/9/</w:t>
      </w:r>
      <w:r w:rsidR="006A7065">
        <w:rPr>
          <w:rFonts w:ascii="Calibri" w:eastAsia="Times New Roman" w:hAnsi="Calibri" w:cs="B Mitra" w:hint="cs"/>
          <w:sz w:val="28"/>
          <w:szCs w:val="28"/>
          <w:rtl/>
          <w:lang w:bidi="fa-IR"/>
        </w:rPr>
        <w:t>98</w:t>
      </w:r>
      <w:r w:rsidRPr="007F515B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 و دوشنبه </w:t>
      </w:r>
      <w:r w:rsidR="006A7065">
        <w:rPr>
          <w:rFonts w:ascii="Calibri" w:eastAsia="Times New Roman" w:hAnsi="Calibri" w:cs="B Mitra" w:hint="cs"/>
          <w:sz w:val="28"/>
          <w:szCs w:val="28"/>
          <w:rtl/>
          <w:lang w:bidi="fa-IR"/>
        </w:rPr>
        <w:t>25</w:t>
      </w:r>
      <w:r w:rsidRPr="007F515B">
        <w:rPr>
          <w:rFonts w:ascii="Calibri" w:eastAsia="Times New Roman" w:hAnsi="Calibri" w:cs="B Mitra" w:hint="cs"/>
          <w:sz w:val="28"/>
          <w:szCs w:val="28"/>
          <w:rtl/>
          <w:lang w:bidi="fa-IR"/>
        </w:rPr>
        <w:t>/9/</w:t>
      </w:r>
      <w:r w:rsidR="006A7065">
        <w:rPr>
          <w:rFonts w:ascii="Calibri" w:eastAsia="Times New Roman" w:hAnsi="Calibri" w:cs="B Mitra" w:hint="cs"/>
          <w:sz w:val="28"/>
          <w:szCs w:val="28"/>
          <w:rtl/>
          <w:lang w:bidi="fa-IR"/>
        </w:rPr>
        <w:t>98</w:t>
      </w:r>
      <w:r w:rsidRPr="007F515B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 در محل نمایشگاه پژوهشگاه واقع در برج‌های </w:t>
      </w:r>
      <w:r w:rsidRPr="007F515B">
        <w:rPr>
          <w:rFonts w:ascii="Calibri" w:eastAsia="Times New Roman" w:hAnsi="Calibri" w:cs="B Mitra"/>
          <w:sz w:val="28"/>
          <w:szCs w:val="28"/>
        </w:rPr>
        <w:t>A. S. P.</w:t>
      </w:r>
      <w:r w:rsidRPr="007F515B">
        <w:rPr>
          <w:rFonts w:ascii="Calibri" w:eastAsia="Times New Roman" w:hAnsi="Calibri" w:cs="B Mitra" w:hint="cs"/>
          <w:sz w:val="28"/>
          <w:szCs w:val="28"/>
          <w:rtl/>
        </w:rPr>
        <w:t xml:space="preserve"> اختصاص دهد.</w:t>
      </w:r>
    </w:p>
    <w:p w:rsidR="00FA0650" w:rsidRDefault="00FA0650" w:rsidP="00FA0650">
      <w:pPr>
        <w:bidi/>
        <w:spacing w:before="100" w:beforeAutospacing="1" w:after="195" w:line="240" w:lineRule="auto"/>
        <w:rPr>
          <w:rFonts w:ascii="Calibri" w:eastAsia="Times New Roman" w:hAnsi="Calibri" w:cs="B Mitra"/>
          <w:sz w:val="28"/>
          <w:szCs w:val="28"/>
          <w:rtl/>
          <w:lang w:bidi="fa-IR"/>
        </w:rPr>
      </w:pPr>
      <w:r w:rsidRPr="007F515B">
        <w:rPr>
          <w:rFonts w:ascii="Calibri" w:eastAsia="Times New Roman" w:hAnsi="Calibri" w:cs="B Mitra" w:hint="cs"/>
          <w:sz w:val="28"/>
          <w:szCs w:val="28"/>
          <w:rtl/>
          <w:lang w:bidi="fa-IR"/>
        </w:rPr>
        <w:t>بدین‌وسیله از کلیه علاقه‌مندان دعوت بعمل می‌آید تا براساس زمینه‌ها و عناوین مورد نظر خود از خدمات ارائه شده، بهره‌مند گردند.</w:t>
      </w:r>
    </w:p>
    <w:bookmarkEnd w:id="0"/>
    <w:p w:rsidR="00FA0650" w:rsidRDefault="00FA0650" w:rsidP="00FA0650">
      <w:pPr>
        <w:bidi/>
        <w:spacing w:before="100" w:beforeAutospacing="1" w:after="195" w:line="240" w:lineRule="auto"/>
        <w:rPr>
          <w:rFonts w:ascii="Calibri" w:eastAsia="Times New Roman" w:hAnsi="Calibri" w:cs="B Mitra"/>
          <w:sz w:val="28"/>
          <w:szCs w:val="28"/>
          <w:rtl/>
          <w:lang w:bidi="fa-IR"/>
        </w:rPr>
      </w:pPr>
    </w:p>
    <w:p w:rsidR="00FA0650" w:rsidRDefault="00FA0650" w:rsidP="00FA0650">
      <w:pPr>
        <w:bidi/>
        <w:spacing w:before="100" w:beforeAutospacing="1" w:after="195" w:line="240" w:lineRule="auto"/>
        <w:rPr>
          <w:rFonts w:ascii="Calibri" w:eastAsia="Times New Roman" w:hAnsi="Calibri" w:cs="B Mitra"/>
          <w:sz w:val="28"/>
          <w:szCs w:val="28"/>
          <w:rtl/>
          <w:lang w:bidi="fa-IR"/>
        </w:rPr>
      </w:pPr>
    </w:p>
    <w:p w:rsidR="00FA0650" w:rsidRPr="007F515B" w:rsidRDefault="00FA0650" w:rsidP="00FA0650">
      <w:pPr>
        <w:bidi/>
        <w:spacing w:before="100" w:beforeAutospacing="1" w:after="195" w:line="240" w:lineRule="auto"/>
        <w:rPr>
          <w:rFonts w:ascii="Calibri" w:eastAsia="Times New Roman" w:hAnsi="Calibri" w:cs="B Mitra"/>
          <w:sz w:val="28"/>
          <w:szCs w:val="28"/>
          <w:rtl/>
          <w:lang w:bidi="fa-IR"/>
        </w:rPr>
      </w:pPr>
    </w:p>
    <w:tbl>
      <w:tblPr>
        <w:tblpPr w:leftFromText="45" w:rightFromText="45" w:vertAnchor="text" w:tblpXSpec="right" w:tblpYSpec="center"/>
        <w:bidiVisual/>
        <w:tblW w:w="12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130"/>
        <w:gridCol w:w="1935"/>
        <w:gridCol w:w="5505"/>
        <w:gridCol w:w="1500"/>
        <w:gridCol w:w="1095"/>
      </w:tblGrid>
      <w:tr w:rsidR="00FA0650" w:rsidRPr="007F515B" w:rsidTr="00712FAE">
        <w:tc>
          <w:tcPr>
            <w:tcW w:w="12885" w:type="dxa"/>
            <w:gridSpan w:val="6"/>
            <w:tcBorders>
              <w:top w:val="single" w:sz="6" w:space="0" w:color="4F81BD"/>
              <w:left w:val="single" w:sz="6" w:space="0" w:color="4F81BD"/>
              <w:bottom w:val="single" w:sz="18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برنامه‌های خدمات مشاوره‌ای پژوهشگاه در نمایشگاه داخلی مراسم هفته پژوهش</w:t>
            </w:r>
          </w:p>
        </w:tc>
      </w:tr>
      <w:tr w:rsidR="00FA0650" w:rsidRPr="007F515B" w:rsidTr="00712FAE">
        <w:tc>
          <w:tcPr>
            <w:tcW w:w="720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مشاور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عنوان مشاوره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زمینه‌ها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مکان</w:t>
            </w:r>
          </w:p>
        </w:tc>
      </w:tr>
      <w:tr w:rsidR="00FA0650" w:rsidRPr="007F515B" w:rsidTr="00712FAE">
        <w:tc>
          <w:tcPr>
            <w:tcW w:w="720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دکتر روح‌</w:t>
            </w: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ا... شهابی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مشاوره تحصیلی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اختلالات یادگیری درمدرسه</w:t>
            </w:r>
            <w:r w:rsidRPr="007F515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  </w:t>
            </w: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F515B">
              <w:rPr>
                <w:rFonts w:ascii="Calibri" w:eastAsia="Times New Roman" w:hAnsi="Calibri" w:cs="Times New Roman"/>
                <w:rtl/>
              </w:rPr>
              <w:br/>
            </w: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مشاوره انتخاب رشته در دبیرستان و دانشگاه</w:t>
            </w:r>
          </w:p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سنجش هوش و استعداد در دانش آموزان</w:t>
            </w:r>
          </w:p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توانبخشی شناختی (ارتقای مهارت‌های شناختی پایه برای یادگیری</w:t>
            </w:r>
          </w:p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در مدرسه برای نمونه توجه، حافظه، کارکردهای اجرایی، سرعت پردازش ذهنی)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یکشنبه</w:t>
            </w:r>
          </w:p>
          <w:p w:rsidR="00FA0650" w:rsidRPr="007F515B" w:rsidRDefault="00C57B7D" w:rsidP="00C57B7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24</w:t>
            </w:r>
            <w:r w:rsidR="00FA0650"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/9/</w:t>
            </w: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98</w:t>
            </w:r>
          </w:p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13:30 الی 15:00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نمایشگاه پژوهشگاه در برج‌های </w:t>
            </w:r>
            <w:r w:rsidRPr="007F515B">
              <w:rPr>
                <w:rFonts w:ascii="Calibri" w:eastAsia="Times New Roman" w:hAnsi="Calibri" w:cs="Times New Roman"/>
                <w:sz w:val="24"/>
                <w:szCs w:val="24"/>
              </w:rPr>
              <w:t>A. S. P.</w:t>
            </w:r>
          </w:p>
        </w:tc>
      </w:tr>
      <w:tr w:rsidR="00FA0650" w:rsidRPr="007F515B" w:rsidTr="00712FAE">
        <w:tc>
          <w:tcPr>
            <w:tcW w:w="720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دکتر مهرنوش هدایتی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مشاوره خانواده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شناسایی ریشه</w:t>
            </w: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‌های مشکلات ارتباطی زوجین</w:t>
            </w:r>
          </w:p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مشاوره جهت کاهش تنش‌</w:t>
            </w: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های ارتباطی</w:t>
            </w:r>
          </w:p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ارائه راهکارهای افزایش صمیمیت زوجین</w:t>
            </w:r>
          </w:p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ارائه راهکارهای افزایش صمیمیت والدین و فرزندان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یکشنبه</w:t>
            </w:r>
          </w:p>
          <w:p w:rsidR="00FA0650" w:rsidRPr="007F515B" w:rsidRDefault="00C57B7D" w:rsidP="00C57B7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24</w:t>
            </w:r>
            <w:r w:rsidR="00FA0650"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/9/</w:t>
            </w: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98</w:t>
            </w:r>
          </w:p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13:30 الی 15:00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vAlign w:val="center"/>
            <w:hideMark/>
          </w:tcPr>
          <w:p w:rsidR="00FA0650" w:rsidRPr="007F515B" w:rsidRDefault="00FA0650" w:rsidP="007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650" w:rsidRPr="007F515B" w:rsidTr="00712FAE">
        <w:tc>
          <w:tcPr>
            <w:tcW w:w="720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دکتر روح‌</w:t>
            </w: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ا... کریمی</w:t>
            </w:r>
          </w:p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دکتر سعید ناجی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مشاوره فلسفی به والدین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ارائه مشاوره جهت پرورش مهارت‌های تفکر کودکان</w:t>
            </w:r>
          </w:p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رفع مشکلات والدین در ارتباط با برنامه فلسفه برای کودکان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FA0650" w:rsidRPr="007F515B" w:rsidRDefault="00C57B7D" w:rsidP="00C57B7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25</w:t>
            </w:r>
            <w:r w:rsidR="00FA0650"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/9/</w:t>
            </w: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98</w:t>
            </w:r>
          </w:p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13:30 الی 15:00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vAlign w:val="center"/>
            <w:hideMark/>
          </w:tcPr>
          <w:p w:rsidR="00FA0650" w:rsidRPr="007F515B" w:rsidRDefault="00FA0650" w:rsidP="007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650" w:rsidRPr="007F515B" w:rsidTr="00712FAE">
        <w:tc>
          <w:tcPr>
            <w:tcW w:w="720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دکترسید نورالدین محمودی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مشاوره خلاقیت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ارائه راهکارهایی جهت پرورش کودکان با ذهن خلاق</w:t>
            </w:r>
          </w:p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آموزش موانع تفکر خلاق</w:t>
            </w:r>
          </w:p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 آموزش ویژگی‌ها و بازی‌های خلاق به والدین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0650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FA0650" w:rsidRPr="007F515B" w:rsidRDefault="00C57B7D" w:rsidP="00C57B7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25</w:t>
            </w:r>
            <w:r w:rsidR="00FA0650"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/9/</w:t>
            </w: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98</w:t>
            </w:r>
          </w:p>
          <w:p w:rsidR="007F515B" w:rsidRPr="007F515B" w:rsidRDefault="00FA0650" w:rsidP="00712FA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B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13:30 الی 15:00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vAlign w:val="center"/>
            <w:hideMark/>
          </w:tcPr>
          <w:p w:rsidR="00FA0650" w:rsidRPr="007F515B" w:rsidRDefault="00FA0650" w:rsidP="007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0650" w:rsidRPr="007F515B" w:rsidRDefault="00FA0650" w:rsidP="00FA0650">
      <w:pPr>
        <w:bidi/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F515B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FA0650" w:rsidRDefault="00FA0650" w:rsidP="00FA0650">
      <w:pPr>
        <w:bidi/>
        <w:rPr>
          <w:lang w:bidi="fa-IR"/>
        </w:rPr>
      </w:pPr>
    </w:p>
    <w:sectPr w:rsidR="00FA0650" w:rsidSect="00FA065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50"/>
    <w:rsid w:val="001A21FB"/>
    <w:rsid w:val="006658B1"/>
    <w:rsid w:val="006A7065"/>
    <w:rsid w:val="009A00A4"/>
    <w:rsid w:val="00C57B7D"/>
    <w:rsid w:val="00F1716D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148E27-8FC3-4D6B-8B4A-5A2677F3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65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e.norouzi</dc:creator>
  <cp:keywords/>
  <dc:description/>
  <cp:lastModifiedBy>Shahram Asghari</cp:lastModifiedBy>
  <cp:revision>2</cp:revision>
  <dcterms:created xsi:type="dcterms:W3CDTF">2019-12-10T07:01:00Z</dcterms:created>
  <dcterms:modified xsi:type="dcterms:W3CDTF">2019-12-10T07:01:00Z</dcterms:modified>
</cp:coreProperties>
</file>