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B9" w:rsidRDefault="004739B9" w:rsidP="008F7B8D">
      <w:pPr>
        <w:bidi/>
        <w:spacing w:after="0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D36F44">
        <w:rPr>
          <w:rFonts w:cs="B Zar" w:hint="cs"/>
          <w:b/>
          <w:bCs/>
          <w:sz w:val="32"/>
          <w:szCs w:val="32"/>
          <w:rtl/>
          <w:lang w:bidi="fa-IR"/>
        </w:rPr>
        <w:t>باسمه تعالی</w:t>
      </w:r>
    </w:p>
    <w:p w:rsidR="004739B9" w:rsidRPr="00D36F44" w:rsidRDefault="004739B9" w:rsidP="008F7B8D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4739B9" w:rsidRDefault="004739B9" w:rsidP="001768B1">
      <w:pPr>
        <w:bidi/>
        <w:spacing w:after="0"/>
        <w:jc w:val="center"/>
        <w:rPr>
          <w:rFonts w:cs="B Zar"/>
          <w:sz w:val="28"/>
          <w:szCs w:val="28"/>
          <w:rtl/>
          <w:lang w:bidi="fa-IR"/>
        </w:rPr>
      </w:pPr>
      <w:r w:rsidRPr="00D36F44">
        <w:rPr>
          <w:rFonts w:cs="B Zar" w:hint="cs"/>
          <w:b/>
          <w:bCs/>
          <w:sz w:val="28"/>
          <w:szCs w:val="28"/>
          <w:rtl/>
          <w:lang w:bidi="fa-IR"/>
        </w:rPr>
        <w:t>صورتجلسة دیدار</w:t>
      </w:r>
      <w:r w:rsidR="001768B1">
        <w:rPr>
          <w:rFonts w:cs="B Zar" w:hint="cs"/>
          <w:b/>
          <w:bCs/>
          <w:sz w:val="28"/>
          <w:szCs w:val="28"/>
          <w:rtl/>
          <w:lang w:bidi="fa-IR"/>
        </w:rPr>
        <w:t xml:space="preserve"> دی ماه</w:t>
      </w:r>
      <w:r w:rsidRPr="00D36F44">
        <w:rPr>
          <w:rFonts w:cs="B Zar" w:hint="cs"/>
          <w:b/>
          <w:bCs/>
          <w:sz w:val="28"/>
          <w:szCs w:val="28"/>
          <w:rtl/>
          <w:lang w:bidi="fa-IR"/>
        </w:rPr>
        <w:t xml:space="preserve"> اعضاء محترم هیئت علمی با هیئت محترم رئیسه پژوهشگاه</w:t>
      </w:r>
    </w:p>
    <w:p w:rsidR="004739B9" w:rsidRPr="00A201A8" w:rsidRDefault="004739B9" w:rsidP="008F7B8D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201A8">
        <w:rPr>
          <w:rFonts w:cs="B Zar" w:hint="cs"/>
          <w:b/>
          <w:bCs/>
          <w:sz w:val="28"/>
          <w:szCs w:val="28"/>
          <w:rtl/>
          <w:lang w:bidi="fa-IR"/>
        </w:rPr>
        <w:t>زمان: 0</w:t>
      </w:r>
      <w:r>
        <w:rPr>
          <w:rFonts w:cs="B Zar" w:hint="cs"/>
          <w:b/>
          <w:bCs/>
          <w:sz w:val="28"/>
          <w:szCs w:val="28"/>
          <w:rtl/>
          <w:lang w:bidi="fa-IR"/>
        </w:rPr>
        <w:t>4</w:t>
      </w:r>
      <w:r w:rsidRPr="00A201A8">
        <w:rPr>
          <w:rFonts w:cs="B Zar" w:hint="cs"/>
          <w:b/>
          <w:bCs/>
          <w:sz w:val="28"/>
          <w:szCs w:val="28"/>
          <w:rtl/>
          <w:lang w:bidi="fa-IR"/>
        </w:rPr>
        <w:t>/</w:t>
      </w:r>
      <w:r>
        <w:rPr>
          <w:rFonts w:cs="B Zar" w:hint="cs"/>
          <w:b/>
          <w:bCs/>
          <w:sz w:val="28"/>
          <w:szCs w:val="28"/>
          <w:rtl/>
          <w:lang w:bidi="fa-IR"/>
        </w:rPr>
        <w:t>10</w:t>
      </w:r>
      <w:r w:rsidRPr="00A201A8">
        <w:rPr>
          <w:rFonts w:cs="B Zar" w:hint="cs"/>
          <w:b/>
          <w:bCs/>
          <w:sz w:val="28"/>
          <w:szCs w:val="28"/>
          <w:rtl/>
          <w:lang w:bidi="fa-IR"/>
        </w:rPr>
        <w:t xml:space="preserve">/96 </w:t>
      </w:r>
      <w:r w:rsidRPr="00A201A8"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A201A8"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A201A8"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A201A8"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A201A8">
        <w:rPr>
          <w:rFonts w:cs="B Zar" w:hint="cs"/>
          <w:b/>
          <w:bCs/>
          <w:sz w:val="28"/>
          <w:szCs w:val="28"/>
          <w:rtl/>
          <w:lang w:bidi="fa-IR"/>
        </w:rPr>
        <w:tab/>
      </w:r>
      <w:r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A201A8">
        <w:rPr>
          <w:rFonts w:cs="B Zar" w:hint="cs"/>
          <w:b/>
          <w:bCs/>
          <w:sz w:val="28"/>
          <w:szCs w:val="28"/>
          <w:rtl/>
          <w:lang w:bidi="fa-IR"/>
        </w:rPr>
        <w:t>مکان: سالن حکمت</w:t>
      </w:r>
      <w:r>
        <w:rPr>
          <w:rFonts w:cs="B Zar" w:hint="cs"/>
          <w:b/>
          <w:bCs/>
          <w:sz w:val="28"/>
          <w:szCs w:val="28"/>
          <w:rtl/>
          <w:lang w:bidi="fa-IR"/>
        </w:rPr>
        <w:tab/>
      </w:r>
      <w:r>
        <w:rPr>
          <w:rFonts w:cs="B Zar" w:hint="cs"/>
          <w:b/>
          <w:bCs/>
          <w:sz w:val="28"/>
          <w:szCs w:val="28"/>
          <w:rtl/>
          <w:lang w:bidi="fa-IR"/>
        </w:rPr>
        <w:tab/>
      </w:r>
      <w:r>
        <w:rPr>
          <w:rFonts w:cs="B Zar" w:hint="cs"/>
          <w:b/>
          <w:bCs/>
          <w:sz w:val="28"/>
          <w:szCs w:val="28"/>
          <w:rtl/>
          <w:lang w:bidi="fa-IR"/>
        </w:rPr>
        <w:tab/>
      </w:r>
      <w:r>
        <w:rPr>
          <w:rFonts w:cs="B Zar" w:hint="cs"/>
          <w:b/>
          <w:bCs/>
          <w:sz w:val="28"/>
          <w:szCs w:val="28"/>
          <w:rtl/>
          <w:lang w:bidi="fa-IR"/>
        </w:rPr>
        <w:tab/>
      </w:r>
      <w:r>
        <w:rPr>
          <w:rFonts w:cs="B Zar" w:hint="cs"/>
          <w:b/>
          <w:bCs/>
          <w:sz w:val="28"/>
          <w:szCs w:val="28"/>
          <w:rtl/>
          <w:lang w:bidi="fa-IR"/>
        </w:rPr>
        <w:tab/>
      </w:r>
      <w:r>
        <w:rPr>
          <w:rFonts w:cs="B Zar" w:hint="cs"/>
          <w:b/>
          <w:bCs/>
          <w:sz w:val="28"/>
          <w:szCs w:val="28"/>
          <w:rtl/>
          <w:lang w:bidi="fa-IR"/>
        </w:rPr>
        <w:tab/>
        <w:t xml:space="preserve"> ساعت 15:30 ـ14 بعدازظهر</w:t>
      </w:r>
    </w:p>
    <w:p w:rsidR="004739B9" w:rsidRDefault="004739B9" w:rsidP="001768B1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4739B9" w:rsidRDefault="004739B9" w:rsidP="008F7B8D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جلسة دی ماه دیدار </w:t>
      </w:r>
      <w:r w:rsidRPr="00D36F44">
        <w:rPr>
          <w:rFonts w:cs="B Zar" w:hint="cs"/>
          <w:sz w:val="28"/>
          <w:szCs w:val="28"/>
          <w:rtl/>
          <w:lang w:bidi="fa-IR"/>
        </w:rPr>
        <w:t>اعضاء محترم هیئت علمی با هیئت محترم رئیسه پژوهشگاه</w:t>
      </w:r>
      <w:r>
        <w:rPr>
          <w:rFonts w:cs="B Zar" w:hint="cs"/>
          <w:sz w:val="28"/>
          <w:szCs w:val="28"/>
          <w:rtl/>
          <w:lang w:bidi="fa-IR"/>
        </w:rPr>
        <w:t xml:space="preserve">، در روز دوشنبه مورخ 04/10/96 از ساعت 14 الی 15:30 در محل سالن حکمت با حضور جمعی از اساتید ارجمند و هیئت محترم رئیسه پژوهشگاه تشکیل یافت. </w:t>
      </w:r>
    </w:p>
    <w:p w:rsidR="004739B9" w:rsidRDefault="004739B9" w:rsidP="001768B1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 ابتدا جلسه با تلاوتی از آیات معنوی قرآن کریم آغاز و با سخنرانی و خوش</w:t>
      </w:r>
      <w:r>
        <w:rPr>
          <w:rFonts w:cs="B Zar" w:hint="cs"/>
          <w:sz w:val="28"/>
          <w:szCs w:val="28"/>
          <w:rtl/>
          <w:lang w:bidi="fa-IR"/>
        </w:rPr>
        <w:softHyphen/>
        <w:t xml:space="preserve">آمدگویی سرکار خانم دکتر نصیری، مدیر دفتر امور هیئت علمی پژوهشگاه ادامه یافت. سرکار خانم دکتر نصیری در ادامه، رئوس جلسة مذکور را ایراد فرمودند و آنها را به شرح ذیل اعلام داشتند: </w:t>
      </w:r>
    </w:p>
    <w:p w:rsidR="004F3BE3" w:rsidRDefault="004F3BE3" w:rsidP="001768B1">
      <w:pPr>
        <w:pStyle w:val="ListParagraph"/>
        <w:numPr>
          <w:ilvl w:val="0"/>
          <w:numId w:val="2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ارائه گزارش سرکار خانم دکتر پارساپور، مسئول دبیرخانه هیئت اجرائی جذب اعضاء محترم هیئت علمی، در خصوص عملکرد دبیرخانه دفتر جذب اعضاء محترم هیئت علمی پژوهشگاه و تبدیل وضعیت اعضاء و آشنایی با روال کار دبیرخانه مذکور </w:t>
      </w:r>
    </w:p>
    <w:p w:rsidR="004F3BE3" w:rsidRDefault="004F3BE3" w:rsidP="001768B1">
      <w:pPr>
        <w:pStyle w:val="ListParagraph"/>
        <w:numPr>
          <w:ilvl w:val="0"/>
          <w:numId w:val="2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توجه به برنامة توسعة روابط بین</w:t>
      </w:r>
      <w:r>
        <w:rPr>
          <w:rFonts w:cs="B Zar" w:hint="cs"/>
          <w:sz w:val="28"/>
          <w:szCs w:val="28"/>
          <w:rtl/>
          <w:lang w:bidi="fa-IR"/>
        </w:rPr>
        <w:softHyphen/>
        <w:t>المللی پژوهشگاه با ارائه تجربیات سفر جناب آقای دکتر رفیعی، سرپرست محترم معاونت پژوهشکده زبان و ادبیات و عضور هیئت علمی گزوه پژوهشی ترجمه در خصوص سفر به تونس و جناب آقای دکتر قنبرلو، مدیر محترم دفتر نظارت و ارزیابی و عضو محترم هیئت علمی پژوهشکده نظریه</w:t>
      </w:r>
      <w:r>
        <w:rPr>
          <w:rFonts w:cs="B Zar" w:hint="cs"/>
          <w:sz w:val="28"/>
          <w:szCs w:val="28"/>
          <w:rtl/>
          <w:lang w:bidi="fa-IR"/>
        </w:rPr>
        <w:softHyphen/>
        <w:t>پردازی سیاسی و روابط بین</w:t>
      </w:r>
      <w:r>
        <w:rPr>
          <w:rFonts w:cs="B Zar" w:hint="cs"/>
          <w:sz w:val="28"/>
          <w:szCs w:val="28"/>
          <w:rtl/>
          <w:lang w:bidi="fa-IR"/>
        </w:rPr>
        <w:softHyphen/>
        <w:t xml:space="preserve">الملل در خصوص سفر به لهستان </w:t>
      </w:r>
    </w:p>
    <w:p w:rsidR="004F3BE3" w:rsidRDefault="004F3BE3" w:rsidP="001768B1">
      <w:pPr>
        <w:pStyle w:val="ListParagraph"/>
        <w:numPr>
          <w:ilvl w:val="0"/>
          <w:numId w:val="2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سخنرانی توسط جناب آقای دکتر التجائی، رئیس محترم پژوهشکده اقتصاد و مدیریت در خصوص چگونه دانشیار شده</w:t>
      </w:r>
      <w:r>
        <w:rPr>
          <w:rFonts w:cs="B Zar" w:hint="cs"/>
          <w:sz w:val="28"/>
          <w:szCs w:val="28"/>
          <w:rtl/>
          <w:lang w:bidi="fa-IR"/>
        </w:rPr>
        <w:softHyphen/>
        <w:t xml:space="preserve">ام؟ </w:t>
      </w:r>
    </w:p>
    <w:p w:rsidR="004F3BE3" w:rsidRPr="004F3BE3" w:rsidRDefault="004F3BE3" w:rsidP="008F7B8D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بحث و تبادل</w:t>
      </w:r>
      <w:r>
        <w:rPr>
          <w:rFonts w:cs="B Zar" w:hint="cs"/>
          <w:sz w:val="28"/>
          <w:szCs w:val="28"/>
          <w:rtl/>
          <w:lang w:bidi="fa-IR"/>
        </w:rPr>
        <w:softHyphen/>
        <w:t xml:space="preserve">نظر اعضاء محترم هیئت علمی با هیئت محترم رئیسه در مورد مسائل پژوهشگاه </w:t>
      </w:r>
    </w:p>
    <w:p w:rsidR="001768B1" w:rsidRDefault="004739B9" w:rsidP="008F7B8D">
      <w:pPr>
        <w:bidi/>
        <w:spacing w:after="0"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1768B1">
        <w:rPr>
          <w:rFonts w:cs="B Zar" w:hint="cs"/>
          <w:sz w:val="28"/>
          <w:szCs w:val="28"/>
          <w:rtl/>
          <w:lang w:bidi="fa-IR"/>
        </w:rPr>
        <w:t>همراه با شروع رسمی جلسه،</w:t>
      </w:r>
      <w:r w:rsidR="004F3BE3">
        <w:rPr>
          <w:rFonts w:cs="B Zar" w:hint="cs"/>
          <w:sz w:val="28"/>
          <w:szCs w:val="28"/>
          <w:rtl/>
          <w:lang w:bidi="fa-IR"/>
        </w:rPr>
        <w:t xml:space="preserve"> سرکار خانم دکتر نصیری، از</w:t>
      </w:r>
      <w:r>
        <w:rPr>
          <w:rFonts w:cs="B Zar" w:hint="cs"/>
          <w:sz w:val="28"/>
          <w:szCs w:val="28"/>
          <w:rtl/>
          <w:lang w:bidi="fa-IR"/>
        </w:rPr>
        <w:t xml:space="preserve"> سرکار خانم دکتر پارساپور، مسئول</w:t>
      </w:r>
      <w:r w:rsidR="004F3BE3">
        <w:rPr>
          <w:rFonts w:cs="B Zar" w:hint="cs"/>
          <w:sz w:val="28"/>
          <w:szCs w:val="28"/>
          <w:rtl/>
          <w:lang w:bidi="fa-IR"/>
        </w:rPr>
        <w:t xml:space="preserve"> محترم</w:t>
      </w:r>
      <w:r>
        <w:rPr>
          <w:rFonts w:cs="B Zar" w:hint="cs"/>
          <w:sz w:val="28"/>
          <w:szCs w:val="28"/>
          <w:rtl/>
          <w:lang w:bidi="fa-IR"/>
        </w:rPr>
        <w:t xml:space="preserve"> دبیرخانه هیئت اجرائی جذب اعضاء</w:t>
      </w:r>
      <w:r w:rsidR="001768B1">
        <w:rPr>
          <w:rFonts w:cs="B Zar" w:hint="cs"/>
          <w:sz w:val="28"/>
          <w:szCs w:val="28"/>
          <w:rtl/>
          <w:lang w:bidi="fa-IR"/>
        </w:rPr>
        <w:t xml:space="preserve"> محترم هیئت علمی، دعوت بعمل آوردند</w:t>
      </w:r>
      <w:r>
        <w:rPr>
          <w:rFonts w:cs="B Zar" w:hint="cs"/>
          <w:sz w:val="28"/>
          <w:szCs w:val="28"/>
          <w:rtl/>
          <w:lang w:bidi="fa-IR"/>
        </w:rPr>
        <w:t xml:space="preserve"> تا در ادامه به منظور معرفی و جایگاه </w:t>
      </w:r>
      <w:r w:rsidR="001768B1">
        <w:rPr>
          <w:rFonts w:cs="B Zar" w:hint="cs"/>
          <w:sz w:val="28"/>
          <w:szCs w:val="28"/>
          <w:rtl/>
          <w:lang w:bidi="fa-IR"/>
        </w:rPr>
        <w:t>دبیرخانه دفتر جذب و همچنین در خصوص آیین</w:t>
      </w:r>
      <w:r w:rsidR="001768B1">
        <w:rPr>
          <w:rFonts w:cs="B Zar" w:hint="cs"/>
          <w:sz w:val="28"/>
          <w:szCs w:val="28"/>
          <w:rtl/>
          <w:lang w:bidi="fa-IR"/>
        </w:rPr>
        <w:softHyphen/>
        <w:t xml:space="preserve">نامه جدید تبدیل وضعیت و ارتقاء مرتبه سخنرانی کنند. </w:t>
      </w:r>
    </w:p>
    <w:p w:rsidR="008743E0" w:rsidRDefault="008F7B8D" w:rsidP="001768B1">
      <w:pPr>
        <w:bidi/>
        <w:spacing w:line="240" w:lineRule="auto"/>
        <w:ind w:left="144" w:right="144" w:firstLine="144"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سرکار خانم دکتر پارساپور: </w:t>
      </w:r>
      <w:r w:rsidR="001768B1" w:rsidRPr="008F7B8D">
        <w:rPr>
          <w:rFonts w:cs="B Zar" w:hint="cs"/>
          <w:sz w:val="28"/>
          <w:szCs w:val="28"/>
          <w:rtl/>
          <w:lang w:bidi="fa-IR"/>
        </w:rPr>
        <w:t>ایشان ضمن معرفی گروه همکاران دفتر جذب، هدف از قبول مسئولیت خود را در دفتر جذب اعلام داشتند و فرمودند هدف ایشان نظم</w:t>
      </w:r>
      <w:r w:rsidR="001768B1" w:rsidRPr="008F7B8D">
        <w:rPr>
          <w:rFonts w:cs="B Zar" w:hint="cs"/>
          <w:sz w:val="28"/>
          <w:szCs w:val="28"/>
          <w:rtl/>
          <w:lang w:bidi="fa-IR"/>
        </w:rPr>
        <w:softHyphen/>
        <w:t>بخشی به دفتر، تسریع در امور همکاران، تقویت کمیته</w:t>
      </w:r>
      <w:r w:rsidR="001768B1" w:rsidRPr="008F7B8D">
        <w:rPr>
          <w:rFonts w:cs="B Zar" w:hint="cs"/>
          <w:sz w:val="28"/>
          <w:szCs w:val="28"/>
          <w:rtl/>
          <w:lang w:bidi="fa-IR"/>
        </w:rPr>
        <w:softHyphen/>
        <w:t>های علمی و منطقی</w:t>
      </w:r>
      <w:r w:rsidR="001768B1" w:rsidRPr="008F7B8D">
        <w:rPr>
          <w:rFonts w:cs="B Zar" w:hint="cs"/>
          <w:sz w:val="28"/>
          <w:szCs w:val="28"/>
          <w:rtl/>
          <w:lang w:bidi="fa-IR"/>
        </w:rPr>
        <w:softHyphen/>
        <w:t>کردن جلسة بررسی صلاحیت</w:t>
      </w:r>
      <w:r w:rsidR="001768B1" w:rsidRPr="008F7B8D">
        <w:rPr>
          <w:rFonts w:cs="B Zar" w:hint="cs"/>
          <w:sz w:val="28"/>
          <w:szCs w:val="28"/>
          <w:rtl/>
          <w:lang w:bidi="fa-IR"/>
        </w:rPr>
        <w:softHyphen/>
        <w:t>های عمومی</w:t>
      </w:r>
      <w:r w:rsidRPr="008F7B8D">
        <w:rPr>
          <w:rFonts w:cs="B Zar" w:hint="cs"/>
          <w:sz w:val="28"/>
          <w:szCs w:val="28"/>
          <w:rtl/>
          <w:lang w:bidi="fa-IR"/>
        </w:rPr>
        <w:t xml:space="preserve"> بوده است. </w:t>
      </w:r>
      <w:r>
        <w:rPr>
          <w:rFonts w:cs="B Zar" w:hint="cs"/>
          <w:sz w:val="28"/>
          <w:szCs w:val="28"/>
          <w:rtl/>
          <w:lang w:bidi="fa-IR"/>
        </w:rPr>
        <w:t>ایشان افزودند دفتر جذب به غیر از پژوهشگاه در هفت مؤسسة دیگر فعالیت داشته که هیئت ممیزة آنها را نیز پوشش می</w:t>
      </w:r>
      <w:r>
        <w:rPr>
          <w:rFonts w:cs="B Zar" w:hint="cs"/>
          <w:sz w:val="28"/>
          <w:szCs w:val="28"/>
          <w:rtl/>
          <w:lang w:bidi="fa-IR"/>
        </w:rPr>
        <w:softHyphen/>
        <w:t xml:space="preserve">دهند. طی یکسال اخیر، دفتر جذب حدود 20 مورد تبدیل وضعیت داشته و در حدود 14 مورد جذب صورت گرفته است. </w:t>
      </w:r>
    </w:p>
    <w:p w:rsidR="0073714B" w:rsidRDefault="008F7B8D" w:rsidP="00997731">
      <w:pPr>
        <w:bidi/>
        <w:spacing w:line="240" w:lineRule="auto"/>
        <w:ind w:left="144" w:right="144" w:firstLine="144"/>
        <w:jc w:val="both"/>
        <w:rPr>
          <w:rFonts w:cs="B Zar" w:hint="cs"/>
          <w:sz w:val="28"/>
          <w:szCs w:val="28"/>
          <w:rtl/>
          <w:lang w:bidi="fa-IR"/>
        </w:rPr>
      </w:pPr>
      <w:r w:rsidRPr="00997731">
        <w:rPr>
          <w:rFonts w:cs="B Zar" w:hint="cs"/>
          <w:sz w:val="28"/>
          <w:szCs w:val="28"/>
          <w:rtl/>
          <w:lang w:bidi="fa-IR"/>
        </w:rPr>
        <w:t>در خصوص تغییر آیین</w:t>
      </w:r>
      <w:r w:rsidRPr="00997731">
        <w:rPr>
          <w:rFonts w:cs="B Zar" w:hint="cs"/>
          <w:sz w:val="28"/>
          <w:szCs w:val="28"/>
          <w:rtl/>
          <w:lang w:bidi="fa-IR"/>
        </w:rPr>
        <w:softHyphen/>
        <w:t>نامة ارتقاء می</w:t>
      </w:r>
      <w:r w:rsidRPr="00997731">
        <w:rPr>
          <w:rFonts w:cs="B Zar" w:hint="cs"/>
          <w:sz w:val="28"/>
          <w:szCs w:val="28"/>
          <w:rtl/>
          <w:lang w:bidi="fa-IR"/>
        </w:rPr>
        <w:softHyphen/>
        <w:t>شود از سه منظر به آن نگاه کرد:</w:t>
      </w:r>
      <w:r>
        <w:rPr>
          <w:rFonts w:cs="B Zar" w:hint="cs"/>
          <w:sz w:val="28"/>
          <w:szCs w:val="28"/>
          <w:rtl/>
          <w:lang w:bidi="fa-IR"/>
        </w:rPr>
        <w:t xml:space="preserve"> یکی از منظر مدیریت دانش که ببینیم آیا برای تولید دانش و دانشمند</w:t>
      </w:r>
      <w:r>
        <w:rPr>
          <w:rFonts w:cs="B Zar" w:hint="cs"/>
          <w:sz w:val="28"/>
          <w:szCs w:val="28"/>
          <w:rtl/>
          <w:lang w:bidi="fa-IR"/>
        </w:rPr>
        <w:softHyphen/>
        <w:t>پروری و نظریه</w:t>
      </w:r>
      <w:r>
        <w:rPr>
          <w:rFonts w:cs="B Zar" w:hint="cs"/>
          <w:sz w:val="28"/>
          <w:szCs w:val="28"/>
          <w:rtl/>
          <w:lang w:bidi="fa-IR"/>
        </w:rPr>
        <w:softHyphen/>
        <w:t>پردازی آیین</w:t>
      </w:r>
      <w:r>
        <w:rPr>
          <w:rFonts w:cs="B Zar" w:hint="cs"/>
          <w:sz w:val="28"/>
          <w:szCs w:val="28"/>
          <w:rtl/>
          <w:lang w:bidi="fa-IR"/>
        </w:rPr>
        <w:softHyphen/>
        <w:t>نامه پاسخگو می</w:t>
      </w:r>
      <w:r>
        <w:rPr>
          <w:rFonts w:cs="B Zar" w:hint="cs"/>
          <w:sz w:val="28"/>
          <w:szCs w:val="28"/>
          <w:rtl/>
          <w:lang w:bidi="fa-IR"/>
        </w:rPr>
        <w:softHyphen/>
        <w:t>باشد که ما در این مقام نیستیم و آن را می</w:t>
      </w:r>
      <w:r>
        <w:rPr>
          <w:rFonts w:cs="B Zar" w:hint="cs"/>
          <w:sz w:val="28"/>
          <w:szCs w:val="28"/>
          <w:rtl/>
          <w:lang w:bidi="fa-IR"/>
        </w:rPr>
        <w:softHyphen/>
        <w:t>سپاریم به مقامات ارشد پژوهشی در سطح وزارتخانه. دومین منظر منظر مدیریت پژوهشی در سطح مؤسسه است که با تغییر این آیین</w:t>
      </w:r>
      <w:r>
        <w:rPr>
          <w:rFonts w:cs="B Zar" w:hint="cs"/>
          <w:sz w:val="28"/>
          <w:szCs w:val="28"/>
          <w:rtl/>
          <w:lang w:bidi="fa-IR"/>
        </w:rPr>
        <w:softHyphen/>
        <w:t>نامه باید روال آن نیز تغییر یابد. و در مدیریت پژوهشی مشکل ایچاد می</w:t>
      </w:r>
      <w:r>
        <w:rPr>
          <w:rFonts w:cs="B Zar" w:hint="cs"/>
          <w:sz w:val="28"/>
          <w:szCs w:val="28"/>
          <w:rtl/>
          <w:lang w:bidi="fa-IR"/>
        </w:rPr>
        <w:softHyphen/>
        <w:t>کند و آنرا به عهدة معاونت محترم پژوهشی قرار می</w:t>
      </w:r>
      <w:r w:rsidR="0073714B">
        <w:rPr>
          <w:rFonts w:cs="B Zar" w:hint="cs"/>
          <w:sz w:val="28"/>
          <w:szCs w:val="28"/>
          <w:rtl/>
          <w:lang w:bidi="fa-IR"/>
        </w:rPr>
        <w:softHyphen/>
        <w:t>دهیم که به این مسئ</w:t>
      </w:r>
      <w:r>
        <w:rPr>
          <w:rFonts w:cs="B Zar" w:hint="cs"/>
          <w:sz w:val="28"/>
          <w:szCs w:val="28"/>
          <w:rtl/>
          <w:lang w:bidi="fa-IR"/>
        </w:rPr>
        <w:t>ل</w:t>
      </w:r>
      <w:r w:rsidR="0073714B">
        <w:rPr>
          <w:rFonts w:cs="B Zar" w:hint="cs"/>
          <w:sz w:val="28"/>
          <w:szCs w:val="28"/>
          <w:rtl/>
          <w:lang w:bidi="fa-IR"/>
        </w:rPr>
        <w:t>ه</w:t>
      </w:r>
      <w:r>
        <w:rPr>
          <w:rFonts w:cs="B Zar" w:hint="cs"/>
          <w:sz w:val="28"/>
          <w:szCs w:val="28"/>
          <w:rtl/>
          <w:lang w:bidi="fa-IR"/>
        </w:rPr>
        <w:t xml:space="preserve"> توجه دارند. در </w:t>
      </w:r>
      <w:r w:rsidR="0073714B">
        <w:rPr>
          <w:rFonts w:cs="B Zar" w:hint="cs"/>
          <w:sz w:val="28"/>
          <w:szCs w:val="28"/>
          <w:rtl/>
          <w:lang w:bidi="fa-IR"/>
        </w:rPr>
        <w:t>رابطه با آیین</w:t>
      </w:r>
      <w:r w:rsidR="0073714B">
        <w:rPr>
          <w:rFonts w:cs="B Zar" w:hint="cs"/>
          <w:sz w:val="28"/>
          <w:szCs w:val="28"/>
          <w:rtl/>
          <w:lang w:bidi="fa-IR"/>
        </w:rPr>
        <w:softHyphen/>
        <w:t>نامه باید بگویم که در آیین</w:t>
      </w:r>
      <w:r w:rsidR="0073714B">
        <w:rPr>
          <w:rFonts w:cs="B Zar" w:hint="cs"/>
          <w:sz w:val="28"/>
          <w:szCs w:val="28"/>
          <w:rtl/>
          <w:lang w:bidi="fa-IR"/>
        </w:rPr>
        <w:softHyphen/>
        <w:t>نامة قدیم اعضاء باید تا 80% از امتیازات مربوط به ستون جدول شش را کسب می</w:t>
      </w:r>
      <w:r w:rsidR="0073714B">
        <w:rPr>
          <w:rFonts w:cs="B Zar" w:hint="cs"/>
          <w:sz w:val="28"/>
          <w:szCs w:val="28"/>
          <w:rtl/>
          <w:lang w:bidi="fa-IR"/>
        </w:rPr>
        <w:softHyphen/>
        <w:t>نمودند و کسب امتیاز 80% برای تبدیل وضعیت از رسمی پیمانی به رسمی آزمایشی در پژوهشگاه که مصوبة هیئت ممیزه بود، ضروری بود. ولی در حال حاضر در مصوبه</w:t>
      </w:r>
      <w:r w:rsidR="0073714B">
        <w:rPr>
          <w:rFonts w:cs="B Zar" w:hint="cs"/>
          <w:sz w:val="28"/>
          <w:szCs w:val="28"/>
          <w:rtl/>
          <w:lang w:bidi="fa-IR"/>
        </w:rPr>
        <w:softHyphen/>
        <w:t>ای که به امضای وزیر محترم رسیده است و اسم پژوهشگاه نیز در جدول قید گردیده است، فقط کافی است که برای تبدیل وضعیت از رسمی پیمانی به رسمی آزمایشی ما امتیاز 45% امتیاز دانشیاری را داشته باشیم. و تفاوت چندانی نخواهد بود و فقط در مورد ستون</w:t>
      </w:r>
      <w:r w:rsidR="0073714B">
        <w:rPr>
          <w:rFonts w:cs="B Zar" w:hint="cs"/>
          <w:sz w:val="28"/>
          <w:szCs w:val="28"/>
          <w:rtl/>
          <w:lang w:bidi="fa-IR"/>
        </w:rPr>
        <w:softHyphen/>
        <w:t xml:space="preserve"> طرح</w:t>
      </w:r>
      <w:r w:rsidR="0073714B">
        <w:rPr>
          <w:rFonts w:cs="B Zar" w:hint="cs"/>
          <w:sz w:val="28"/>
          <w:szCs w:val="28"/>
          <w:rtl/>
          <w:lang w:bidi="fa-IR"/>
        </w:rPr>
        <w:softHyphen/>
        <w:t>ها استثناء وجود دارد که حتماً طرح</w:t>
      </w:r>
      <w:r w:rsidR="0073714B">
        <w:rPr>
          <w:rFonts w:cs="B Zar" w:hint="cs"/>
          <w:sz w:val="28"/>
          <w:szCs w:val="28"/>
          <w:rtl/>
          <w:lang w:bidi="fa-IR"/>
        </w:rPr>
        <w:softHyphen/>
        <w:t>ها باید 10 امتیاز را از بند طرح</w:t>
      </w:r>
      <w:r w:rsidR="0073714B">
        <w:rPr>
          <w:rFonts w:cs="B Zar" w:hint="cs"/>
          <w:sz w:val="28"/>
          <w:szCs w:val="28"/>
          <w:rtl/>
          <w:lang w:bidi="fa-IR"/>
        </w:rPr>
        <w:softHyphen/>
        <w:t>ها بدست آورند. همچنین</w:t>
      </w:r>
      <w:r w:rsidR="00997731">
        <w:rPr>
          <w:rFonts w:cs="B Zar" w:hint="cs"/>
          <w:sz w:val="28"/>
          <w:szCs w:val="28"/>
          <w:rtl/>
          <w:lang w:bidi="fa-IR"/>
        </w:rPr>
        <w:t xml:space="preserve"> طبق مصوبة جدید</w:t>
      </w:r>
      <w:r w:rsidR="0073714B">
        <w:rPr>
          <w:rFonts w:cs="B Zar" w:hint="cs"/>
          <w:sz w:val="28"/>
          <w:szCs w:val="28"/>
          <w:rtl/>
          <w:lang w:bidi="fa-IR"/>
        </w:rPr>
        <w:t xml:space="preserve"> برای تبدیل وضعیت از رسمی آزمایشی به رسمی قطعی نیز می</w:t>
      </w:r>
      <w:r w:rsidR="0073714B">
        <w:rPr>
          <w:rFonts w:cs="B Zar" w:hint="cs"/>
          <w:sz w:val="28"/>
          <w:szCs w:val="28"/>
          <w:rtl/>
          <w:lang w:bidi="fa-IR"/>
        </w:rPr>
        <w:softHyphen/>
        <w:t>بایست</w:t>
      </w:r>
      <w:r w:rsidR="00997731">
        <w:rPr>
          <w:rFonts w:cs="B Zar" w:hint="cs"/>
          <w:sz w:val="28"/>
          <w:szCs w:val="28"/>
          <w:rtl/>
          <w:lang w:bidi="fa-IR"/>
        </w:rPr>
        <w:t xml:space="preserve"> حداقل 70% امتیازات را کسب کنیم. و قانون داخلی پژوهشگاه در مورد مدت زمان توقف از رسمی پیمانی به رسمی آزمایشی نیز حداقل 4 سال می</w:t>
      </w:r>
      <w:r w:rsidR="00997731">
        <w:rPr>
          <w:rFonts w:cs="B Zar" w:hint="cs"/>
          <w:sz w:val="28"/>
          <w:szCs w:val="28"/>
          <w:rtl/>
          <w:lang w:bidi="fa-IR"/>
        </w:rPr>
        <w:softHyphen/>
        <w:t xml:space="preserve">باشد. </w:t>
      </w:r>
      <w:r w:rsidR="0073714B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997731" w:rsidRPr="00997731" w:rsidRDefault="00997731" w:rsidP="00997731">
      <w:pPr>
        <w:bidi/>
        <w:spacing w:line="240" w:lineRule="auto"/>
        <w:ind w:left="144" w:right="144" w:firstLine="144"/>
        <w:jc w:val="both"/>
        <w:rPr>
          <w:rFonts w:cs="B Zar" w:hint="cs"/>
          <w:sz w:val="28"/>
          <w:szCs w:val="28"/>
          <w:rtl/>
          <w:lang w:bidi="fa-IR"/>
        </w:rPr>
      </w:pPr>
      <w:r w:rsidRPr="00997731">
        <w:rPr>
          <w:rFonts w:cs="B Zar" w:hint="cs"/>
          <w:sz w:val="28"/>
          <w:szCs w:val="28"/>
          <w:rtl/>
          <w:lang w:bidi="fa-IR"/>
        </w:rPr>
        <w:t>فرم راهنمای تبدیل وضعیت اعضاء محترم هیئت علمی، در سایت پژوهشگاه به نمایش گذاشته شده است و اعضاء با مراجعه به آن با فرایند آن آشنایی می</w:t>
      </w:r>
      <w:r w:rsidRPr="00997731">
        <w:rPr>
          <w:rFonts w:cs="B Zar" w:hint="cs"/>
          <w:sz w:val="28"/>
          <w:szCs w:val="28"/>
          <w:rtl/>
          <w:lang w:bidi="fa-IR"/>
        </w:rPr>
        <w:softHyphen/>
        <w:t>یابند و می</w:t>
      </w:r>
      <w:r w:rsidRPr="00997731">
        <w:rPr>
          <w:rFonts w:cs="B Zar" w:hint="cs"/>
          <w:sz w:val="28"/>
          <w:szCs w:val="28"/>
          <w:rtl/>
          <w:lang w:bidi="fa-IR"/>
        </w:rPr>
        <w:softHyphen/>
        <w:t xml:space="preserve">توانند نسبت به موارد تبدیل وضعیت و یا جذب خود اقدام بعمل آورند. </w:t>
      </w:r>
    </w:p>
    <w:p w:rsidR="00997731" w:rsidRPr="00997731" w:rsidRDefault="00997731" w:rsidP="00997731">
      <w:pPr>
        <w:bidi/>
        <w:spacing w:line="240" w:lineRule="auto"/>
        <w:ind w:left="144" w:right="144" w:firstLine="144"/>
        <w:jc w:val="both"/>
        <w:rPr>
          <w:rFonts w:cs="B Zar" w:hint="cs"/>
          <w:sz w:val="28"/>
          <w:szCs w:val="28"/>
          <w:rtl/>
          <w:lang w:bidi="fa-IR"/>
        </w:rPr>
      </w:pPr>
      <w:r w:rsidRPr="00997731">
        <w:rPr>
          <w:rFonts w:cs="B Zar" w:hint="cs"/>
          <w:sz w:val="28"/>
          <w:szCs w:val="28"/>
          <w:rtl/>
          <w:lang w:bidi="fa-IR"/>
        </w:rPr>
        <w:t>در ادامه اعضاء محترم پرسش</w:t>
      </w:r>
      <w:r w:rsidRPr="00997731">
        <w:rPr>
          <w:rFonts w:cs="B Zar" w:hint="cs"/>
          <w:sz w:val="28"/>
          <w:szCs w:val="28"/>
          <w:rtl/>
          <w:lang w:bidi="fa-IR"/>
        </w:rPr>
        <w:softHyphen/>
        <w:t>هایی را مطرح نمودند و سرکار خانم دکتر پارساپور به تک</w:t>
      </w:r>
      <w:r w:rsidRPr="00997731">
        <w:rPr>
          <w:rFonts w:cs="B Zar" w:hint="cs"/>
          <w:sz w:val="28"/>
          <w:szCs w:val="28"/>
          <w:rtl/>
          <w:lang w:bidi="fa-IR"/>
        </w:rPr>
        <w:softHyphen/>
        <w:t xml:space="preserve">تک آنان پاسخ دادند. </w:t>
      </w:r>
    </w:p>
    <w:p w:rsidR="00997731" w:rsidRPr="00997731" w:rsidRDefault="00997731" w:rsidP="00997731">
      <w:pPr>
        <w:bidi/>
        <w:spacing w:line="240" w:lineRule="auto"/>
        <w:ind w:left="144" w:right="144" w:firstLine="144"/>
        <w:jc w:val="both"/>
        <w:rPr>
          <w:rFonts w:cs="B Zar" w:hint="cs"/>
          <w:sz w:val="28"/>
          <w:szCs w:val="28"/>
          <w:rtl/>
          <w:lang w:bidi="fa-IR"/>
        </w:rPr>
      </w:pPr>
      <w:r w:rsidRPr="00997731">
        <w:rPr>
          <w:rFonts w:cs="B Zar" w:hint="cs"/>
          <w:b/>
          <w:bCs/>
          <w:sz w:val="28"/>
          <w:szCs w:val="28"/>
          <w:rtl/>
          <w:lang w:bidi="fa-IR"/>
        </w:rPr>
        <w:t>جناب آقای دکتر قبادی</w:t>
      </w:r>
      <w:r w:rsidRPr="00997731">
        <w:rPr>
          <w:rFonts w:cs="B Zar" w:hint="cs"/>
          <w:sz w:val="28"/>
          <w:szCs w:val="28"/>
          <w:rtl/>
          <w:lang w:bidi="fa-IR"/>
        </w:rPr>
        <w:t>: پژوهشگاه در یک فضای کاملاً تعاملی نسبت به مناسب</w:t>
      </w:r>
      <w:r w:rsidRPr="00997731">
        <w:rPr>
          <w:rFonts w:cs="B Zar" w:hint="cs"/>
          <w:sz w:val="28"/>
          <w:szCs w:val="28"/>
          <w:rtl/>
          <w:lang w:bidi="fa-IR"/>
        </w:rPr>
        <w:softHyphen/>
        <w:t>سازی و آسان</w:t>
      </w:r>
      <w:r w:rsidRPr="00997731">
        <w:rPr>
          <w:rFonts w:cs="B Zar" w:hint="cs"/>
          <w:sz w:val="28"/>
          <w:szCs w:val="28"/>
          <w:rtl/>
          <w:lang w:bidi="fa-IR"/>
        </w:rPr>
        <w:softHyphen/>
        <w:t>سازی تبدیل وضعیت اعضاء محترم هیئت علمی تلاش می</w:t>
      </w:r>
      <w:r w:rsidRPr="00997731">
        <w:rPr>
          <w:rFonts w:cs="B Zar" w:hint="cs"/>
          <w:sz w:val="28"/>
          <w:szCs w:val="28"/>
          <w:rtl/>
          <w:lang w:bidi="fa-IR"/>
        </w:rPr>
        <w:softHyphen/>
        <w:t>کند که این خود بسیار ارزشمند است و یکی دو راهکار سهل</w:t>
      </w:r>
      <w:r w:rsidRPr="00997731">
        <w:rPr>
          <w:rFonts w:cs="B Zar" w:hint="cs"/>
          <w:sz w:val="28"/>
          <w:szCs w:val="28"/>
          <w:rtl/>
          <w:lang w:bidi="fa-IR"/>
        </w:rPr>
        <w:softHyphen/>
        <w:t>تری به منظور رسیدن به تبدیل وضعیت وجود دارد که یکی از آنها طرح اعتلاء می</w:t>
      </w:r>
      <w:r w:rsidRPr="00997731">
        <w:rPr>
          <w:rFonts w:cs="B Zar"/>
          <w:sz w:val="28"/>
          <w:szCs w:val="28"/>
          <w:rtl/>
          <w:lang w:bidi="fa-IR"/>
        </w:rPr>
        <w:softHyphen/>
      </w:r>
      <w:r w:rsidRPr="00997731">
        <w:rPr>
          <w:rFonts w:cs="B Zar" w:hint="cs"/>
          <w:sz w:val="28"/>
          <w:szCs w:val="28"/>
          <w:rtl/>
          <w:lang w:bidi="fa-IR"/>
        </w:rPr>
        <w:t xml:space="preserve">باشد. </w:t>
      </w:r>
    </w:p>
    <w:p w:rsidR="004739B9" w:rsidRDefault="004739B9" w:rsidP="001768B1">
      <w:pPr>
        <w:bidi/>
        <w:jc w:val="both"/>
        <w:rPr>
          <w:rFonts w:cs="B Zar" w:hint="cs"/>
          <w:sz w:val="28"/>
          <w:szCs w:val="28"/>
          <w:rtl/>
          <w:lang w:bidi="fa-IR"/>
        </w:rPr>
      </w:pPr>
    </w:p>
    <w:p w:rsidR="004739B9" w:rsidRDefault="004739B9" w:rsidP="001768B1">
      <w:pPr>
        <w:bidi/>
        <w:jc w:val="both"/>
        <w:rPr>
          <w:rFonts w:hint="cs"/>
          <w:rtl/>
          <w:lang w:bidi="fa-IR"/>
        </w:rPr>
      </w:pPr>
    </w:p>
    <w:sectPr w:rsidR="004739B9" w:rsidSect="008F7B8D">
      <w:pgSz w:w="11907" w:h="16839" w:code="9"/>
      <w:pgMar w:top="3398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37C62"/>
    <w:multiLevelType w:val="hybridMultilevel"/>
    <w:tmpl w:val="F8E2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47CC5"/>
    <w:multiLevelType w:val="hybridMultilevel"/>
    <w:tmpl w:val="E05A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39B9"/>
    <w:rsid w:val="001768B1"/>
    <w:rsid w:val="004739B9"/>
    <w:rsid w:val="004F3BE3"/>
    <w:rsid w:val="0073714B"/>
    <w:rsid w:val="008743E0"/>
    <w:rsid w:val="008F7B8D"/>
    <w:rsid w:val="0099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676B2-364E-47D4-8552-FBEEC0B0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M.Zamaniha</dc:creator>
  <cp:keywords/>
  <dc:description/>
  <cp:lastModifiedBy>M.Zamaniha</cp:lastModifiedBy>
  <cp:revision>1</cp:revision>
  <dcterms:created xsi:type="dcterms:W3CDTF">2017-12-30T09:25:00Z</dcterms:created>
  <dcterms:modified xsi:type="dcterms:W3CDTF">2017-12-30T10:43:00Z</dcterms:modified>
</cp:coreProperties>
</file>