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212E99" w:rsidRDefault="003F153B" w:rsidP="00AE3597">
            <w:pPr>
              <w:cnfStyle w:val="000000100000"/>
            </w:pPr>
            <w:r w:rsidRPr="008660C5">
              <w:rPr>
                <w:b/>
                <w:bCs/>
                <w:sz w:val="24"/>
                <w:szCs w:val="24"/>
              </w:rPr>
              <w:t xml:space="preserve">Yang </w:t>
            </w:r>
            <w:proofErr w:type="spellStart"/>
            <w:r w:rsidRPr="008660C5">
              <w:rPr>
                <w:b/>
                <w:bCs/>
                <w:sz w:val="24"/>
                <w:szCs w:val="24"/>
              </w:rPr>
              <w:t>Xiong</w:t>
            </w:r>
            <w:proofErr w:type="spellEnd"/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3F153B" w:rsidRDefault="003F153B" w:rsidP="003F153B">
            <w:pPr>
              <w:cnfStyle w:val="000000100000"/>
              <w:rPr>
                <w:sz w:val="24"/>
                <w:szCs w:val="24"/>
              </w:rPr>
            </w:pPr>
            <w:r w:rsidRPr="008660C5">
              <w:rPr>
                <w:sz w:val="24"/>
                <w:szCs w:val="24"/>
              </w:rPr>
              <w:t xml:space="preserve">·Yang, X., 2010, Establishment of risk assessment system on social stability concerning major urban issues. Shanghai Urban Management, (1). </w:t>
            </w:r>
            <w:r w:rsidRPr="008660C5">
              <w:rPr>
                <w:sz w:val="24"/>
                <w:szCs w:val="24"/>
              </w:rPr>
              <w:br/>
              <w:t xml:space="preserve">·Yang, X., &amp; He, F., 2010, A growing generation being </w:t>
            </w:r>
            <w:proofErr w:type="spellStart"/>
            <w:r w:rsidRPr="008660C5">
              <w:rPr>
                <w:sz w:val="24"/>
                <w:szCs w:val="24"/>
              </w:rPr>
              <w:t>concerned</w:t>
            </w:r>
            <w:proofErr w:type="gramStart"/>
            <w:r w:rsidRPr="008660C5">
              <w:rPr>
                <w:sz w:val="24"/>
                <w:szCs w:val="24"/>
              </w:rPr>
              <w:t>:analysis</w:t>
            </w:r>
            <w:proofErr w:type="spellEnd"/>
            <w:proofErr w:type="gramEnd"/>
            <w:r w:rsidRPr="008660C5">
              <w:rPr>
                <w:sz w:val="24"/>
                <w:szCs w:val="24"/>
              </w:rPr>
              <w:t xml:space="preserve"> of the post-90s generation’s development. Youth Studies, (2). </w:t>
            </w:r>
            <w:r w:rsidRPr="008660C5">
              <w:rPr>
                <w:sz w:val="24"/>
                <w:szCs w:val="24"/>
              </w:rPr>
              <w:br/>
              <w:t xml:space="preserve">·Yang, X., 2009, The long-wave phenomenon within the youth culture of contemporary China. China Youth Studies, (1). </w:t>
            </w:r>
            <w:r w:rsidRPr="008660C5">
              <w:rPr>
                <w:sz w:val="24"/>
                <w:szCs w:val="24"/>
              </w:rPr>
              <w:br/>
              <w:t>·Yang, X., 2009, The development of social policy for young people. Contemporary Youth Studies, (1).</w:t>
            </w:r>
          </w:p>
          <w:p w:rsidR="00360676" w:rsidRDefault="00360676" w:rsidP="00CB5C1A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Experience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3F153B" w:rsidP="00AE3597">
            <w:pPr>
              <w:cnfStyle w:val="000000100000"/>
            </w:pPr>
            <w:r w:rsidRPr="008660C5">
              <w:rPr>
                <w:sz w:val="24"/>
                <w:szCs w:val="24"/>
              </w:rPr>
              <w:t>yangxiong@sass.org.cn</w:t>
            </w: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3F153B" w:rsidP="00AE3597">
            <w:pPr>
              <w:cnfStyle w:val="000000100000"/>
            </w:pPr>
            <w:r w:rsidRPr="008660C5">
              <w:rPr>
                <w:sz w:val="24"/>
                <w:szCs w:val="24"/>
              </w:rPr>
              <w:t>+86 21 5306 2275</w:t>
            </w: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360676"/>
    <w:rsid w:val="00373B73"/>
    <w:rsid w:val="003F153B"/>
    <w:rsid w:val="00535692"/>
    <w:rsid w:val="00B254D6"/>
    <w:rsid w:val="00CB5ABB"/>
    <w:rsid w:val="00CB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2</cp:revision>
  <dcterms:created xsi:type="dcterms:W3CDTF">2011-08-03T10:22:00Z</dcterms:created>
  <dcterms:modified xsi:type="dcterms:W3CDTF">2011-08-03T10:22:00Z</dcterms:modified>
</cp:coreProperties>
</file>