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5234D5" w:rsidP="00AE3597">
            <w:pPr>
              <w:cnfStyle w:val="000000100000"/>
            </w:pPr>
            <w:r w:rsidRPr="005234D5">
              <w:drawing>
                <wp:inline distT="0" distB="0" distL="0" distR="0">
                  <wp:extent cx="1071563" cy="1457325"/>
                  <wp:effectExtent l="19050" t="0" r="0" b="0"/>
                  <wp:docPr id="168" name="Picture 168" descr="http://english.sass.org.cn/admin/upfiles/2011712103156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://english.sass.org.cn/admin/upfiles/2011712103156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563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5234D5" w:rsidP="00AE3597">
            <w:pPr>
              <w:cnfStyle w:val="000000100000"/>
            </w:pPr>
            <w:r w:rsidRPr="00CC26E2">
              <w:rPr>
                <w:b/>
                <w:bCs/>
                <w:sz w:val="24"/>
                <w:szCs w:val="24"/>
              </w:rPr>
              <w:t xml:space="preserve">Wu </w:t>
            </w:r>
            <w:proofErr w:type="spellStart"/>
            <w:r w:rsidRPr="00CC26E2">
              <w:rPr>
                <w:b/>
                <w:bCs/>
                <w:sz w:val="24"/>
                <w:szCs w:val="24"/>
              </w:rPr>
              <w:t>Wenjuan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5234D5" w:rsidRPr="00CC26E2" w:rsidRDefault="005234D5" w:rsidP="005234D5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>1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、</w:t>
            </w:r>
            <w:r w:rsidRPr="00CC26E2">
              <w:rPr>
                <w:sz w:val="24"/>
                <w:szCs w:val="24"/>
              </w:rPr>
              <w:t xml:space="preserve">Essay "the world advanced culture connotation and </w:t>
            </w:r>
            <w:proofErr w:type="gramStart"/>
            <w:r w:rsidRPr="00CC26E2">
              <w:rPr>
                <w:sz w:val="24"/>
                <w:szCs w:val="24"/>
              </w:rPr>
              <w:t>our absorb</w:t>
            </w:r>
            <w:proofErr w:type="gramEnd"/>
            <w:r w:rsidRPr="00CC26E2">
              <w:rPr>
                <w:sz w:val="24"/>
                <w:szCs w:val="24"/>
              </w:rPr>
              <w:t xml:space="preserve">" published by "Social Science Quarterly” 2001.4. reproduced by NPC copy </w:t>
            </w:r>
            <w:proofErr w:type="spellStart"/>
            <w:r w:rsidRPr="00CC26E2">
              <w:rPr>
                <w:sz w:val="24"/>
                <w:szCs w:val="24"/>
              </w:rPr>
              <w:t>material,”Culture</w:t>
            </w:r>
            <w:proofErr w:type="spellEnd"/>
            <w:r w:rsidRPr="00CC26E2">
              <w:rPr>
                <w:sz w:val="24"/>
                <w:szCs w:val="24"/>
              </w:rPr>
              <w:t xml:space="preserve"> Research” Stage 2, in 2002</w:t>
            </w:r>
          </w:p>
          <w:p w:rsidR="005234D5" w:rsidRPr="00CC26E2" w:rsidRDefault="005234D5" w:rsidP="005234D5">
            <w:pPr>
              <w:cnfStyle w:val="000000100000"/>
              <w:rPr>
                <w:sz w:val="24"/>
                <w:szCs w:val="24"/>
              </w:rPr>
            </w:pPr>
          </w:p>
          <w:p w:rsidR="005234D5" w:rsidRPr="00CC26E2" w:rsidRDefault="005234D5" w:rsidP="005234D5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>2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、</w:t>
            </w:r>
            <w:r w:rsidRPr="00CC26E2">
              <w:rPr>
                <w:sz w:val="24"/>
                <w:szCs w:val="24"/>
              </w:rPr>
              <w:t xml:space="preserve">Essay” The entertainment economical: New century of economic growth -- Shanghai cultural entertainment industry development “published by “Social Science” Stage 3, 2005; reproduced by NPC copy </w:t>
            </w:r>
            <w:proofErr w:type="spellStart"/>
            <w:r w:rsidRPr="00CC26E2">
              <w:rPr>
                <w:sz w:val="24"/>
                <w:szCs w:val="24"/>
              </w:rPr>
              <w:t>material,”Culture</w:t>
            </w:r>
            <w:proofErr w:type="spellEnd"/>
            <w:r w:rsidRPr="00CC26E2">
              <w:rPr>
                <w:sz w:val="24"/>
                <w:szCs w:val="24"/>
              </w:rPr>
              <w:t xml:space="preserve"> Research” stage 7 ,in 2005</w:t>
            </w:r>
          </w:p>
          <w:p w:rsidR="005234D5" w:rsidRPr="00CC26E2" w:rsidRDefault="005234D5" w:rsidP="005234D5">
            <w:pPr>
              <w:cnfStyle w:val="000000100000"/>
              <w:rPr>
                <w:sz w:val="24"/>
                <w:szCs w:val="24"/>
              </w:rPr>
            </w:pPr>
          </w:p>
          <w:p w:rsidR="005234D5" w:rsidRPr="00CC26E2" w:rsidRDefault="005234D5" w:rsidP="005234D5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>3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、</w:t>
            </w:r>
            <w:r w:rsidRPr="00CC26E2">
              <w:rPr>
                <w:sz w:val="24"/>
                <w:szCs w:val="24"/>
              </w:rPr>
              <w:t>Essay” Marx global development theory and the trend of world nationality culture " included in the proceedings of ” international forum of world civilization”, edited by World Civilization Research center of Chinese academy of social sciences, published at Dec of 2005 by Macao foundation grant.</w:t>
            </w:r>
          </w:p>
          <w:p w:rsidR="005234D5" w:rsidRPr="00CC26E2" w:rsidRDefault="005234D5" w:rsidP="005234D5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>4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、</w:t>
            </w:r>
            <w:r w:rsidRPr="00CC26E2">
              <w:rPr>
                <w:sz w:val="24"/>
                <w:szCs w:val="24"/>
              </w:rPr>
              <w:t xml:space="preserve">Works” Soft power struggle: Global vision of cultural trend” published by Shanghai academy of social science press at Jan of 2001, which funded by 2001 Shanghai Marxist-Leninist publishing foundation. </w:t>
            </w:r>
            <w:proofErr w:type="spellStart"/>
            <w:r w:rsidRPr="00CC26E2">
              <w:rPr>
                <w:sz w:val="24"/>
                <w:szCs w:val="24"/>
              </w:rPr>
              <w:t>Wenjuan</w:t>
            </w:r>
            <w:proofErr w:type="spellEnd"/>
            <w:r w:rsidRPr="00CC26E2">
              <w:rPr>
                <w:sz w:val="24"/>
                <w:szCs w:val="24"/>
              </w:rPr>
              <w:t xml:space="preserve"> Wu mainly the third chapter.</w:t>
            </w:r>
          </w:p>
          <w:p w:rsidR="00360676" w:rsidRDefault="005234D5" w:rsidP="005234D5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>5</w:t>
            </w:r>
            <w:r w:rsidRPr="00CC26E2">
              <w:rPr>
                <w:rFonts w:ascii="MS Mincho" w:eastAsia="MS Mincho" w:hAnsi="MS Mincho" w:cs="MS Mincho" w:hint="eastAsia"/>
                <w:sz w:val="24"/>
                <w:szCs w:val="24"/>
              </w:rPr>
              <w:t>、</w:t>
            </w:r>
            <w:r w:rsidRPr="00CC26E2">
              <w:rPr>
                <w:sz w:val="24"/>
                <w:szCs w:val="24"/>
              </w:rPr>
              <w:t xml:space="preserve">Works” World Chinese people Pictures Classics” published by Shanghai </w:t>
            </w:r>
            <w:proofErr w:type="spellStart"/>
            <w:r w:rsidRPr="00CC26E2">
              <w:rPr>
                <w:sz w:val="24"/>
                <w:szCs w:val="24"/>
              </w:rPr>
              <w:t>Wenyi</w:t>
            </w:r>
            <w:proofErr w:type="spellEnd"/>
            <w:r w:rsidRPr="00CC26E2">
              <w:rPr>
                <w:sz w:val="24"/>
                <w:szCs w:val="24"/>
              </w:rPr>
              <w:t xml:space="preserve"> press at December of 2010</w:t>
            </w:r>
          </w:p>
          <w:p w:rsidR="005234D5" w:rsidRDefault="005234D5" w:rsidP="005234D5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5234D5" w:rsidP="00AE3597">
            <w:pPr>
              <w:cnfStyle w:val="000000100000"/>
            </w:pPr>
            <w:r w:rsidRPr="00CC26E2">
              <w:rPr>
                <w:sz w:val="24"/>
                <w:szCs w:val="24"/>
              </w:rPr>
              <w:t>wwj@sass.org.cn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234D5"/>
    <w:rsid w:val="00535692"/>
    <w:rsid w:val="00786686"/>
    <w:rsid w:val="00B254D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2011-08-06T06:32:00Z</dcterms:created>
  <dcterms:modified xsi:type="dcterms:W3CDTF">2011-08-06T06:32:00Z</dcterms:modified>
</cp:coreProperties>
</file>