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B397D" w:rsidP="00AE3597">
            <w:pPr>
              <w:cnfStyle w:val="000000100000"/>
            </w:pPr>
            <w:r w:rsidRPr="003B397D">
              <w:rPr>
                <w:noProof/>
              </w:rPr>
              <w:drawing>
                <wp:inline distT="0" distB="0" distL="0" distR="0">
                  <wp:extent cx="1333500" cy="17766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37" cy="1781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3B397D" w:rsidP="00AE3597">
            <w:pPr>
              <w:cnfStyle w:val="000000100000"/>
            </w:pPr>
            <w:r>
              <w:rPr>
                <w:rStyle w:val="Strong"/>
              </w:rPr>
              <w:t>VASIMMAMEDALIYEV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B397D" w:rsidP="00AE3597">
            <w:pPr>
              <w:cnfStyle w:val="000000000000"/>
            </w:pPr>
            <w:r>
              <w:t>1942 on August 27 in Baku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D33F2A" w:rsidRPr="00212E99" w:rsidRDefault="00D33F2A" w:rsidP="00D33F2A">
            <w:pPr>
              <w:cnfStyle w:val="000000100000"/>
            </w:pPr>
            <w:r>
              <w:t>Baku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D33F2A" w:rsidRDefault="00D33F2A" w:rsidP="002F669E">
            <w:pPr>
              <w:pStyle w:val="NormalWeb"/>
              <w:cnfStyle w:val="000000000000"/>
            </w:pP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In1959-1964 got high education at the faculty of Oriental languages of BSU 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In1965-1968 passed the whole doctorate course under the leadership of 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proofErr w:type="gramStart"/>
            <w:r>
              <w:t>a</w:t>
            </w:r>
            <w:proofErr w:type="gramEnd"/>
            <w:r>
              <w:t xml:space="preserve"> famous academician in oriental languages </w:t>
            </w:r>
            <w:proofErr w:type="spellStart"/>
            <w:r>
              <w:t>G.V.Tseriteliin</w:t>
            </w:r>
            <w:proofErr w:type="spellEnd"/>
            <w:r>
              <w:t xml:space="preserve"> Tbilisi.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In 1968 defended the dissertation in the State University of </w:t>
            </w:r>
            <w:proofErr w:type="spellStart"/>
            <w:r>
              <w:t>Tbilision</w:t>
            </w:r>
            <w:proofErr w:type="spellEnd"/>
            <w:r>
              <w:t xml:space="preserve"> the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theme “ The comparative –topologic </w:t>
            </w:r>
            <w:proofErr w:type="spellStart"/>
            <w:r>
              <w:t>analysesof</w:t>
            </w:r>
            <w:proofErr w:type="spellEnd"/>
            <w:r>
              <w:t xml:space="preserve"> the category of time of verbs in the 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Modern literary Arabic and Azeri languages as well in Iraqi dialect “ 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In 1974 defended the dissertation for Doctor degree in </w:t>
            </w:r>
            <w:proofErr w:type="spellStart"/>
            <w:r>
              <w:t>theState</w:t>
            </w:r>
            <w:proofErr w:type="spellEnd"/>
            <w:r>
              <w:t xml:space="preserve"> University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of Tbilisi on theme “ The category of time, person and mood of verb in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the Modern literary Arabic language”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Professor since 1978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The member of Academy of Iraq since 1989, </w:t>
            </w:r>
            <w:proofErr w:type="spellStart"/>
            <w:r>
              <w:t>İnternational</w:t>
            </w:r>
            <w:proofErr w:type="spellEnd"/>
            <w:r>
              <w:t xml:space="preserve"> Academy of </w:t>
            </w:r>
            <w:proofErr w:type="spellStart"/>
            <w:r>
              <w:t>Figh</w:t>
            </w:r>
            <w:proofErr w:type="spellEnd"/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in Organization of Islamic Conference since 1994, Academy of Koran sciences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since 1995, Academy of the Arabic language of Egypt since 2003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In 1992 got the name “ </w:t>
            </w:r>
            <w:proofErr w:type="spellStart"/>
            <w:r>
              <w:t>Honoured</w:t>
            </w:r>
            <w:proofErr w:type="spellEnd"/>
            <w:r>
              <w:t xml:space="preserve"> Scientist of Azerbaijan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In 2001 was chosen the member of ANAS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In 2002 was awarded with “Order </w:t>
            </w:r>
            <w:proofErr w:type="spellStart"/>
            <w:r>
              <w:t>ofGlory</w:t>
            </w:r>
            <w:proofErr w:type="spellEnd"/>
            <w:r>
              <w:t>”</w:t>
            </w:r>
          </w:p>
          <w:p w:rsidR="002F669E" w:rsidRDefault="002F669E" w:rsidP="00D33F2A">
            <w:pPr>
              <w:pStyle w:val="NormalWeb"/>
              <w:spacing w:before="0" w:beforeAutospacing="0" w:after="0" w:afterAutospacing="0"/>
              <w:cnfStyle w:val="000000000000"/>
            </w:pPr>
            <w:r>
              <w:t>In 2003 got the name “</w:t>
            </w:r>
            <w:proofErr w:type="spellStart"/>
            <w:r>
              <w:t>Honoured</w:t>
            </w:r>
            <w:proofErr w:type="spellEnd"/>
            <w:r>
              <w:t xml:space="preserve"> Scientist of the Republic of Dagestan” </w:t>
            </w:r>
          </w:p>
          <w:p w:rsidR="00360676" w:rsidRDefault="002F669E" w:rsidP="00D33F2A">
            <w:pPr>
              <w:cnfStyle w:val="000000000000"/>
            </w:pPr>
            <w:r>
              <w:t>In 2007 was chosen the academician of NASA</w:t>
            </w:r>
          </w:p>
          <w:p w:rsidR="00D33F2A" w:rsidRDefault="00D33F2A" w:rsidP="00D33F2A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03AF0"/>
    <w:rsid w:val="002F669E"/>
    <w:rsid w:val="00360676"/>
    <w:rsid w:val="003B397D"/>
    <w:rsid w:val="00535692"/>
    <w:rsid w:val="00804C51"/>
    <w:rsid w:val="00B254D6"/>
    <w:rsid w:val="00CB5ABB"/>
    <w:rsid w:val="00CB5C1A"/>
    <w:rsid w:val="00D3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397D"/>
    <w:rPr>
      <w:b/>
      <w:bCs/>
    </w:rPr>
  </w:style>
  <w:style w:type="paragraph" w:styleId="NormalWeb">
    <w:name w:val="Normal (Web)"/>
    <w:basedOn w:val="Normal"/>
    <w:uiPriority w:val="99"/>
    <w:unhideWhenUsed/>
    <w:rsid w:val="002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2011-08-23T06:07:00Z</dcterms:created>
  <dcterms:modified xsi:type="dcterms:W3CDTF">2011-08-23T08:28:00Z</dcterms:modified>
</cp:coreProperties>
</file>