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13"/>
        <w:gridCol w:w="5740"/>
        <w:gridCol w:w="775"/>
        <w:gridCol w:w="294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E81D36" w:rsidP="00AE3597">
            <w:pPr>
              <w:cnfStyle w:val="000000100000"/>
            </w:pPr>
            <w:r w:rsidRPr="00E81D36">
              <w:drawing>
                <wp:inline distT="0" distB="0" distL="0" distR="0">
                  <wp:extent cx="1714500" cy="1390650"/>
                  <wp:effectExtent l="19050" t="0" r="0" b="0"/>
                  <wp:docPr id="645" name="Picture 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E81D36" w:rsidP="00AE3597">
            <w:pPr>
              <w:cnfStyle w:val="000000100000"/>
            </w:pPr>
            <w:r>
              <w:t xml:space="preserve">Prof. Dr. </w:t>
            </w:r>
            <w:proofErr w:type="spellStart"/>
            <w:r>
              <w:t>Smita</w:t>
            </w:r>
            <w:proofErr w:type="spellEnd"/>
            <w:r>
              <w:t xml:space="preserve"> </w:t>
            </w:r>
            <w:proofErr w:type="spellStart"/>
            <w:r>
              <w:t>Twari</w:t>
            </w:r>
            <w:proofErr w:type="spellEnd"/>
            <w:r>
              <w:t xml:space="preserve"> </w:t>
            </w:r>
            <w:proofErr w:type="spellStart"/>
            <w:r>
              <w:t>Jassal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E81D36" w:rsidRPr="00E94E23" w:rsidRDefault="00E81D36" w:rsidP="00E81D36">
            <w:pPr>
              <w:spacing w:before="100" w:beforeAutospacing="1" w:after="100" w:afterAutospacing="1"/>
              <w:cnfStyle w:val="000000000000"/>
            </w:pPr>
            <w:r w:rsidRPr="00E94E23">
              <w:t>Agrarian change, caste and class, gender and development, cultural studies, oral culture and folk songs, partition, modes of comparison.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Pr="00E81D36" w:rsidRDefault="00E81D36" w:rsidP="00AE3597">
            <w:pPr>
              <w:cnfStyle w:val="000000100000"/>
              <w:rPr>
                <w:b/>
                <w:bCs/>
              </w:rPr>
            </w:pPr>
            <w:r w:rsidRPr="00E94E23">
              <w:t>+90 312 210 3108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B254D6"/>
    <w:rsid w:val="00CB5ABB"/>
    <w:rsid w:val="00CB5C1A"/>
    <w:rsid w:val="00E81D36"/>
    <w:rsid w:val="00F0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2011-08-03T09:48:00Z</dcterms:created>
  <dcterms:modified xsi:type="dcterms:W3CDTF">2011-08-03T09:48:00Z</dcterms:modified>
</cp:coreProperties>
</file>