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9247FD" w:rsidP="00AE3597">
            <w:pPr>
              <w:cnfStyle w:val="000000100000"/>
            </w:pPr>
            <w:proofErr w:type="spellStart"/>
            <w:r w:rsidRPr="00CC26E2">
              <w:rPr>
                <w:b/>
                <w:bCs/>
                <w:sz w:val="24"/>
                <w:szCs w:val="24"/>
              </w:rPr>
              <w:t>Shen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Jie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9247FD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1. The Anti—superstition Movement of Modern China</w:t>
            </w:r>
            <w:proofErr w:type="gramStart"/>
            <w:r w:rsidRPr="00CC26E2">
              <w:rPr>
                <w:sz w:val="24"/>
                <w:szCs w:val="24"/>
              </w:rPr>
              <w:t>:1900</w:t>
            </w:r>
            <w:proofErr w:type="gramEnd"/>
            <w:r w:rsidRPr="00CC26E2">
              <w:rPr>
                <w:sz w:val="24"/>
                <w:szCs w:val="24"/>
              </w:rPr>
              <w:t xml:space="preserve">-1949, Doctoral Dissertation, </w:t>
            </w:r>
            <w:proofErr w:type="spellStart"/>
            <w:r w:rsidRPr="00CC26E2">
              <w:rPr>
                <w:sz w:val="24"/>
                <w:szCs w:val="24"/>
              </w:rPr>
              <w:t>Renming</w:t>
            </w:r>
            <w:proofErr w:type="spellEnd"/>
            <w:r w:rsidRPr="00CC26E2">
              <w:rPr>
                <w:sz w:val="24"/>
                <w:szCs w:val="24"/>
              </w:rPr>
              <w:t xml:space="preserve"> University, 2006. </w:t>
            </w:r>
            <w:r w:rsidRPr="00CC26E2">
              <w:rPr>
                <w:sz w:val="24"/>
                <w:szCs w:val="24"/>
              </w:rPr>
              <w:br/>
              <w:t xml:space="preserve">2. The Social Effect of the Abolishment of the Imperial Examination </w:t>
            </w:r>
            <w:proofErr w:type="spellStart"/>
            <w:r w:rsidRPr="00CC26E2">
              <w:rPr>
                <w:sz w:val="24"/>
                <w:szCs w:val="24"/>
              </w:rPr>
              <w:t>System</w:t>
            </w:r>
            <w:proofErr w:type="gramStart"/>
            <w:r w:rsidRPr="00CC26E2">
              <w:rPr>
                <w:sz w:val="24"/>
                <w:szCs w:val="24"/>
              </w:rPr>
              <w:t>:the</w:t>
            </w:r>
            <w:proofErr w:type="spellEnd"/>
            <w:proofErr w:type="gramEnd"/>
            <w:r w:rsidRPr="00CC26E2">
              <w:rPr>
                <w:sz w:val="24"/>
                <w:szCs w:val="24"/>
              </w:rPr>
              <w:t xml:space="preserve"> Fluxion of Intelligentsia and the Change of Power Operation in rural areas, Dissertation of Master Degree, Beijing Normal University, 2003. </w:t>
            </w:r>
            <w:r w:rsidRPr="00CC26E2">
              <w:rPr>
                <w:sz w:val="24"/>
                <w:szCs w:val="24"/>
              </w:rPr>
              <w:br/>
              <w:t xml:space="preserve">3. The Abolishment of the Imperial Examination System and the Social Modernization in the Late Qing, </w:t>
            </w:r>
            <w:proofErr w:type="spellStart"/>
            <w:r w:rsidRPr="00CC26E2">
              <w:rPr>
                <w:sz w:val="24"/>
                <w:szCs w:val="24"/>
              </w:rPr>
              <w:t>Guangming</w:t>
            </w:r>
            <w:proofErr w:type="spellEnd"/>
            <w:r w:rsidRPr="00CC26E2">
              <w:rPr>
                <w:sz w:val="24"/>
                <w:szCs w:val="24"/>
              </w:rPr>
              <w:t xml:space="preserve"> Daily, February 11, 2003. </w:t>
            </w:r>
            <w:r w:rsidRPr="00CC26E2">
              <w:rPr>
                <w:sz w:val="24"/>
                <w:szCs w:val="24"/>
              </w:rPr>
              <w:br/>
              <w:t xml:space="preserve">4. The Power Transfer of the Countryside School System in the Late Qing After the Abolishment of the Imperial Examination System, Journal of Historical Science, No.9, 2004. </w:t>
            </w:r>
            <w:r w:rsidRPr="00CC26E2">
              <w:rPr>
                <w:sz w:val="24"/>
                <w:szCs w:val="24"/>
              </w:rPr>
              <w:br/>
              <w:t xml:space="preserve">5. The Power Transfer of the Countryside School System in the Late Qing After the Abolishment of the Imperial Examination System, Chinese Modern History, Press Copying Information of </w:t>
            </w:r>
            <w:proofErr w:type="spellStart"/>
            <w:r w:rsidRPr="00CC26E2">
              <w:rPr>
                <w:sz w:val="24"/>
                <w:szCs w:val="24"/>
              </w:rPr>
              <w:t>Renming</w:t>
            </w:r>
            <w:proofErr w:type="spellEnd"/>
            <w:r w:rsidRPr="00CC26E2">
              <w:rPr>
                <w:sz w:val="24"/>
                <w:szCs w:val="24"/>
              </w:rPr>
              <w:t xml:space="preserve"> University, No.1, 2005. </w:t>
            </w:r>
            <w:r w:rsidRPr="00CC26E2">
              <w:rPr>
                <w:sz w:val="24"/>
                <w:szCs w:val="24"/>
              </w:rPr>
              <w:br/>
              <w:t xml:space="preserve">6. Finding the lost world, Reading, No.6, 2004. </w:t>
            </w:r>
            <w:r w:rsidRPr="00CC26E2">
              <w:rPr>
                <w:sz w:val="24"/>
                <w:szCs w:val="24"/>
              </w:rPr>
              <w:br/>
              <w:t xml:space="preserve">7. A lot of time, like breathing, Reading, No.12, 2004. </w:t>
            </w:r>
            <w:r w:rsidRPr="00CC26E2">
              <w:rPr>
                <w:sz w:val="24"/>
                <w:szCs w:val="24"/>
              </w:rPr>
              <w:br/>
              <w:t xml:space="preserve">8. The Anti-superstition Discourse and Its Modern Origin, </w:t>
            </w:r>
            <w:proofErr w:type="spellStart"/>
            <w:r w:rsidRPr="00CC26E2">
              <w:rPr>
                <w:sz w:val="24"/>
                <w:szCs w:val="24"/>
              </w:rPr>
              <w:t>Shilin</w:t>
            </w:r>
            <w:proofErr w:type="spellEnd"/>
            <w:r w:rsidRPr="00CC26E2">
              <w:rPr>
                <w:sz w:val="24"/>
                <w:szCs w:val="24"/>
              </w:rPr>
              <w:t xml:space="preserve">, No.2, 2006. </w:t>
            </w:r>
            <w:r w:rsidRPr="00CC26E2">
              <w:rPr>
                <w:sz w:val="24"/>
                <w:szCs w:val="24"/>
              </w:rPr>
              <w:br/>
              <w:t xml:space="preserve">9. The Anti-superstition Discourse and Its Modern Origin, Chinese Modern History, Press Copying Information of </w:t>
            </w:r>
            <w:proofErr w:type="spellStart"/>
            <w:r w:rsidRPr="00CC26E2">
              <w:rPr>
                <w:sz w:val="24"/>
                <w:szCs w:val="24"/>
              </w:rPr>
              <w:t>Renming</w:t>
            </w:r>
            <w:proofErr w:type="spellEnd"/>
            <w:r w:rsidRPr="00CC26E2">
              <w:rPr>
                <w:sz w:val="24"/>
                <w:szCs w:val="24"/>
              </w:rPr>
              <w:t xml:space="preserve"> University, No.1, 2007. </w:t>
            </w:r>
            <w:r w:rsidRPr="00CC26E2">
              <w:rPr>
                <w:sz w:val="24"/>
                <w:szCs w:val="24"/>
              </w:rPr>
              <w:br/>
              <w:t xml:space="preserve">10. Those times of traversing the history, </w:t>
            </w:r>
            <w:proofErr w:type="spellStart"/>
            <w:r w:rsidRPr="00CC26E2">
              <w:rPr>
                <w:sz w:val="24"/>
                <w:szCs w:val="24"/>
              </w:rPr>
              <w:t>Wenhui</w:t>
            </w:r>
            <w:proofErr w:type="spellEnd"/>
            <w:r w:rsidRPr="00CC26E2">
              <w:rPr>
                <w:sz w:val="24"/>
                <w:szCs w:val="24"/>
              </w:rPr>
              <w:t xml:space="preserve"> Reading Weekly, August 18, 2006. </w:t>
            </w:r>
            <w:r w:rsidRPr="00CC26E2">
              <w:rPr>
                <w:sz w:val="24"/>
                <w:szCs w:val="24"/>
              </w:rPr>
              <w:br/>
              <w:t xml:space="preserve">11. The </w:t>
            </w:r>
            <w:proofErr w:type="spellStart"/>
            <w:r w:rsidRPr="00CC26E2">
              <w:rPr>
                <w:sz w:val="24"/>
                <w:szCs w:val="24"/>
              </w:rPr>
              <w:t>Xing’an</w:t>
            </w:r>
            <w:proofErr w:type="spellEnd"/>
            <w:r w:rsidRPr="00CC26E2">
              <w:rPr>
                <w:sz w:val="24"/>
                <w:szCs w:val="24"/>
              </w:rPr>
              <w:t xml:space="preserve"> Elementary School in the </w:t>
            </w:r>
            <w:proofErr w:type="spellStart"/>
            <w:r w:rsidRPr="00CC26E2">
              <w:rPr>
                <w:sz w:val="24"/>
                <w:szCs w:val="24"/>
              </w:rPr>
              <w:t>Linwang</w:t>
            </w:r>
            <w:proofErr w:type="spellEnd"/>
            <w:r w:rsidRPr="00CC26E2">
              <w:rPr>
                <w:sz w:val="24"/>
                <w:szCs w:val="24"/>
              </w:rPr>
              <w:t xml:space="preserve"> temple, Reading, No.10, 2006. </w:t>
            </w:r>
            <w:r w:rsidRPr="00CC26E2">
              <w:rPr>
                <w:sz w:val="24"/>
                <w:szCs w:val="24"/>
              </w:rPr>
              <w:br/>
              <w:t xml:space="preserve">12. Revolution and Subverting the Old Order: the Anti-Superstition Remarks in the Radical Nationalist Atmosphere, Chinese Frontier: Rehabilitation and Reconstruction of the order, Shanghai People Press, 2006. </w:t>
            </w:r>
            <w:r w:rsidRPr="00CC26E2">
              <w:rPr>
                <w:sz w:val="24"/>
                <w:szCs w:val="24"/>
              </w:rPr>
              <w:br/>
              <w:t xml:space="preserve">13. Imagine, narrative and re-finding of cultural, Academia </w:t>
            </w:r>
            <w:proofErr w:type="spellStart"/>
            <w:r w:rsidRPr="00CC26E2">
              <w:rPr>
                <w:sz w:val="24"/>
                <w:szCs w:val="24"/>
              </w:rPr>
              <w:t>Bimestris</w:t>
            </w:r>
            <w:proofErr w:type="spellEnd"/>
            <w:r w:rsidRPr="00CC26E2">
              <w:rPr>
                <w:sz w:val="24"/>
                <w:szCs w:val="24"/>
              </w:rPr>
              <w:t xml:space="preserve">, No.3, 2006. </w:t>
            </w:r>
            <w:r w:rsidRPr="00CC26E2">
              <w:rPr>
                <w:sz w:val="24"/>
                <w:szCs w:val="24"/>
              </w:rPr>
              <w:br/>
              <w:t xml:space="preserve">14. Vernacular language enlightenment and the civil-expression of Anti-Superstition, Shanghai Cultural, No.6, 2006. </w:t>
            </w:r>
            <w:r w:rsidRPr="00CC26E2">
              <w:rPr>
                <w:sz w:val="24"/>
                <w:szCs w:val="24"/>
              </w:rPr>
              <w:br/>
              <w:t xml:space="preserve">15. The study of Juan </w:t>
            </w:r>
            <w:proofErr w:type="gramStart"/>
            <w:r w:rsidRPr="00CC26E2">
              <w:rPr>
                <w:sz w:val="24"/>
                <w:szCs w:val="24"/>
              </w:rPr>
              <w:t>Na(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捐</w:t>
            </w:r>
            <w:r w:rsidRPr="00CC26E2">
              <w:rPr>
                <w:rFonts w:ascii="PMingLiU" w:eastAsia="PMingLiU" w:hAnsi="PMingLiU" w:cs="PMingLiU" w:hint="eastAsia"/>
                <w:sz w:val="24"/>
                <w:szCs w:val="24"/>
              </w:rPr>
              <w:t>纳</w:t>
            </w:r>
            <w:proofErr w:type="spellEnd"/>
            <w:r w:rsidRPr="00CC26E2">
              <w:rPr>
                <w:sz w:val="24"/>
                <w:szCs w:val="24"/>
              </w:rPr>
              <w:t xml:space="preserve">) in the Late </w:t>
            </w:r>
            <w:proofErr w:type="spellStart"/>
            <w:r w:rsidRPr="00CC26E2">
              <w:rPr>
                <w:sz w:val="24"/>
                <w:szCs w:val="24"/>
              </w:rPr>
              <w:t>Qing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Beijing</w:t>
            </w:r>
            <w:proofErr w:type="spellEnd"/>
            <w:r w:rsidRPr="00CC26E2">
              <w:rPr>
                <w:sz w:val="24"/>
                <w:szCs w:val="24"/>
              </w:rPr>
              <w:t xml:space="preserve"> Historical </w:t>
            </w:r>
            <w:proofErr w:type="spellStart"/>
            <w:r w:rsidRPr="00CC26E2">
              <w:rPr>
                <w:sz w:val="24"/>
                <w:szCs w:val="24"/>
              </w:rPr>
              <w:t>Archives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Xinghua</w:t>
            </w:r>
            <w:proofErr w:type="spellEnd"/>
            <w:r w:rsidRPr="00CC26E2">
              <w:rPr>
                <w:sz w:val="24"/>
                <w:szCs w:val="24"/>
              </w:rPr>
              <w:t xml:space="preserve"> Press, 2007. </w:t>
            </w:r>
            <w:r w:rsidRPr="00CC26E2">
              <w:rPr>
                <w:sz w:val="24"/>
                <w:szCs w:val="24"/>
              </w:rPr>
              <w:br/>
              <w:t xml:space="preserve">16. The Modern Course of Anti-superstition and Community Belief Space –Focusing on the Ceremony of Rain Praying in </w:t>
            </w:r>
            <w:proofErr w:type="spellStart"/>
            <w:r w:rsidRPr="00CC26E2">
              <w:rPr>
                <w:sz w:val="24"/>
                <w:szCs w:val="24"/>
              </w:rPr>
              <w:t>Suchou</w:t>
            </w:r>
            <w:proofErr w:type="spellEnd"/>
            <w:r w:rsidRPr="00CC26E2">
              <w:rPr>
                <w:sz w:val="24"/>
                <w:szCs w:val="24"/>
              </w:rPr>
              <w:t xml:space="preserve"> in 1934, </w:t>
            </w:r>
            <w:proofErr w:type="spellStart"/>
            <w:r w:rsidRPr="00CC26E2">
              <w:rPr>
                <w:sz w:val="24"/>
                <w:szCs w:val="24"/>
              </w:rPr>
              <w:t>Shilin</w:t>
            </w:r>
            <w:proofErr w:type="spellEnd"/>
            <w:r w:rsidRPr="00CC26E2">
              <w:rPr>
                <w:sz w:val="24"/>
                <w:szCs w:val="24"/>
              </w:rPr>
              <w:t xml:space="preserve">, No.2, 2006. </w:t>
            </w:r>
            <w:r w:rsidRPr="00CC26E2">
              <w:rPr>
                <w:sz w:val="24"/>
                <w:szCs w:val="24"/>
              </w:rPr>
              <w:br/>
              <w:t xml:space="preserve">17. The Modern Course of Anti-superstition and Community Belief Space –Focusing on the Ceremony of Rain Praying in </w:t>
            </w:r>
            <w:proofErr w:type="spellStart"/>
            <w:r w:rsidRPr="00CC26E2">
              <w:rPr>
                <w:sz w:val="24"/>
                <w:szCs w:val="24"/>
              </w:rPr>
              <w:t>Suchou</w:t>
            </w:r>
            <w:proofErr w:type="spellEnd"/>
            <w:r w:rsidRPr="00CC26E2">
              <w:rPr>
                <w:sz w:val="24"/>
                <w:szCs w:val="24"/>
              </w:rPr>
              <w:t xml:space="preserve"> in 1934, Chinese Modern History, Press Copying Information of </w:t>
            </w:r>
            <w:proofErr w:type="spellStart"/>
            <w:r w:rsidRPr="00CC26E2">
              <w:rPr>
                <w:sz w:val="24"/>
                <w:szCs w:val="24"/>
              </w:rPr>
              <w:t>Renming</w:t>
            </w:r>
            <w:proofErr w:type="spellEnd"/>
            <w:r w:rsidRPr="00CC26E2">
              <w:rPr>
                <w:sz w:val="24"/>
                <w:szCs w:val="24"/>
              </w:rPr>
              <w:t xml:space="preserve"> University, No.6, 2007.</w:t>
            </w:r>
          </w:p>
          <w:p w:rsidR="009247FD" w:rsidRDefault="009247FD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9247FD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EDUCATION </w:t>
            </w:r>
            <w:r w:rsidRPr="00CC26E2">
              <w:rPr>
                <w:sz w:val="24"/>
                <w:szCs w:val="24"/>
              </w:rPr>
              <w:br/>
              <w:t xml:space="preserve">Ph.D., History, </w:t>
            </w:r>
            <w:proofErr w:type="spellStart"/>
            <w:r w:rsidRPr="00CC26E2">
              <w:rPr>
                <w:sz w:val="24"/>
                <w:szCs w:val="24"/>
              </w:rPr>
              <w:t>Renming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gramStart"/>
            <w:r w:rsidRPr="00CC26E2">
              <w:rPr>
                <w:sz w:val="24"/>
                <w:szCs w:val="24"/>
              </w:rPr>
              <w:t>University(</w:t>
            </w:r>
            <w:proofErr w:type="gramEnd"/>
            <w:r w:rsidRPr="00CC26E2">
              <w:rPr>
                <w:sz w:val="24"/>
                <w:szCs w:val="24"/>
              </w:rPr>
              <w:t xml:space="preserve">2006) </w:t>
            </w:r>
            <w:r w:rsidRPr="00CC26E2">
              <w:rPr>
                <w:sz w:val="24"/>
                <w:szCs w:val="24"/>
              </w:rPr>
              <w:br/>
              <w:t xml:space="preserve">M.A., History, Beijing Normal University(2003) </w:t>
            </w:r>
            <w:r w:rsidRPr="00CC26E2">
              <w:rPr>
                <w:sz w:val="24"/>
                <w:szCs w:val="24"/>
              </w:rPr>
              <w:br/>
              <w:t xml:space="preserve">B.A., History, Nanjing Normal University(2000)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EMPLOYMENT </w:t>
            </w:r>
            <w:r w:rsidRPr="00CC26E2">
              <w:rPr>
                <w:sz w:val="24"/>
                <w:szCs w:val="24"/>
              </w:rPr>
              <w:br/>
              <w:t xml:space="preserve">Assistant Research Fellow, the Institute of History, Shanghai Academy of Social Sciences (July, 2006-)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RESEARCH INTERESTS </w:t>
            </w:r>
            <w:r w:rsidRPr="00CC26E2">
              <w:rPr>
                <w:sz w:val="24"/>
                <w:szCs w:val="24"/>
              </w:rPr>
              <w:br/>
              <w:t xml:space="preserve">1. Intellectual &amp; Cultural History of Modern China </w:t>
            </w:r>
            <w:r w:rsidRPr="00CC26E2">
              <w:rPr>
                <w:sz w:val="24"/>
                <w:szCs w:val="24"/>
              </w:rPr>
              <w:br/>
              <w:t>2. Social History of Modern China</w:t>
            </w:r>
          </w:p>
          <w:p w:rsidR="009247FD" w:rsidRDefault="009247FD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9247F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shenjie78 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9247F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008621 664862266-2406(O), 13585912569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92C25"/>
    <w:rsid w:val="00786F34"/>
    <w:rsid w:val="009247FD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2011-08-06T06:14:00Z</dcterms:created>
  <dcterms:modified xsi:type="dcterms:W3CDTF">2011-08-06T06:15:00Z</dcterms:modified>
</cp:coreProperties>
</file>