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B0F62" w:rsidP="00AE3597">
            <w:pPr>
              <w:cnfStyle w:val="000000100000"/>
            </w:pPr>
            <w:r w:rsidRPr="00EB0F62">
              <w:drawing>
                <wp:inline distT="0" distB="0" distL="0" distR="0">
                  <wp:extent cx="1162050" cy="1545528"/>
                  <wp:effectExtent l="19050" t="0" r="0" b="0"/>
                  <wp:docPr id="208" name="Picture 208" descr="http://english.sass.org.cn/admin/upfiles/200731493138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english.sass.org.cn/admin/upfiles/200731493138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4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EB0F62" w:rsidP="00AE3597">
            <w:pPr>
              <w:cnfStyle w:val="000000100000"/>
            </w:pPr>
            <w:r w:rsidRPr="00CC26E2">
              <w:rPr>
                <w:b/>
                <w:bCs/>
                <w:sz w:val="24"/>
                <w:szCs w:val="24"/>
              </w:rPr>
              <w:t>Ma Jun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EB0F62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MAIN WORKS </w:t>
            </w:r>
            <w:r w:rsidRPr="00CC26E2">
              <w:rPr>
                <w:sz w:val="24"/>
                <w:szCs w:val="24"/>
              </w:rPr>
              <w:br/>
              <w:t xml:space="preserve">Academic Books </w:t>
            </w:r>
            <w:r w:rsidRPr="00CC26E2">
              <w:rPr>
                <w:sz w:val="24"/>
                <w:szCs w:val="24"/>
              </w:rPr>
              <w:br/>
              <w:t xml:space="preserve">1. Food stuff Policy of Kuomintang Regime in Shanghai(From Aug., 1945 to May, 1949), Shanghai Classics Publishing House, 2006. </w:t>
            </w:r>
            <w:r w:rsidRPr="00CC26E2">
              <w:rPr>
                <w:sz w:val="24"/>
                <w:szCs w:val="24"/>
              </w:rPr>
              <w:br/>
              <w:t xml:space="preserve">2. Shanghai Dance Unrest in 1948, Shanghai Classics Publishing House, 2005. </w:t>
            </w:r>
            <w:r w:rsidRPr="00CC26E2">
              <w:rPr>
                <w:sz w:val="24"/>
                <w:szCs w:val="24"/>
              </w:rPr>
              <w:br/>
              <w:t xml:space="preserve">3. A biography Brief on Xu Jianyin, a modern Chinese scientist, Guangxi Normal university Publishing House, 2005. </w:t>
            </w:r>
            <w:r w:rsidRPr="00CC26E2">
              <w:rPr>
                <w:sz w:val="24"/>
                <w:szCs w:val="24"/>
              </w:rPr>
              <w:br/>
              <w:t xml:space="preserve">4. Contemporary Culture, in Xiong yuezhi eds., Shanghai General History ,Vol.14, Shanghai People’s Publishing House, 1999, PP.232-378. </w:t>
            </w:r>
            <w:r w:rsidRPr="00CC26E2">
              <w:rPr>
                <w:sz w:val="24"/>
                <w:szCs w:val="24"/>
              </w:rPr>
              <w:br/>
              <w:t xml:space="preserve">5. May 4th Movement, Shanghai Book Company, 1999. (Coauthor with Liao Dawei) </w:t>
            </w:r>
            <w:r w:rsidRPr="00CC26E2">
              <w:rPr>
                <w:sz w:val="24"/>
                <w:szCs w:val="24"/>
              </w:rPr>
              <w:br/>
              <w:t xml:space="preserve">6. Shen Yi-xing,etc,edit: The Movement History of Shanghai workers, Liaoning People’s Publishing House, 1996, PP.450-480 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Treatises </w:t>
            </w:r>
            <w:r w:rsidRPr="00CC26E2">
              <w:rPr>
                <w:sz w:val="24"/>
                <w:szCs w:val="24"/>
              </w:rPr>
              <w:br/>
              <w:t xml:space="preserve">1. The Kuomintang’s Policy Change of Repatriation Koreans after the Anti-Japanese War and Its implementation in Shanghai, Historical Review, no. 2, 2006; rep. in The People’s University Reprinted Papers: Contemporary History of China, no. 9, 2006. (Coauthor with Shan Guanjun) </w:t>
            </w:r>
            <w:r w:rsidRPr="00CC26E2">
              <w:rPr>
                <w:sz w:val="24"/>
                <w:szCs w:val="24"/>
              </w:rPr>
              <w:br/>
              <w:t xml:space="preserve">2. US aids and allotting rice according as populace(1947-1949), Shanghai Studies Series, no. 16, Shanghai Academy of Social Sciences Publishing House,2005. </w:t>
            </w:r>
            <w:r w:rsidRPr="00CC26E2">
              <w:rPr>
                <w:sz w:val="24"/>
                <w:szCs w:val="24"/>
              </w:rPr>
              <w:br/>
              <w:t xml:space="preserve">3. A Great Regret of Chinese Culture Project during Periods of Revolution of 1911——A brief narration on Morrison Library moving to Japan, in Lin Qiyan, ed., Where there is a will there is a way---Sun Yat-sen, Revolution of 1911 and modern China, HongKong Fangzhou Ltd., 2005. </w:t>
            </w:r>
            <w:r w:rsidRPr="00CC26E2">
              <w:rPr>
                <w:sz w:val="24"/>
                <w:szCs w:val="24"/>
              </w:rPr>
              <w:br/>
              <w:t xml:space="preserve">4. An Affair of Xiao Kuaile---An Episode of Shanghai Rice tide in May, 1947, Social Science Studies, (Si Chuan) no. 4, 2005. (Coauthor with Sasada Kazuko) </w:t>
            </w:r>
            <w:r w:rsidRPr="00CC26E2">
              <w:rPr>
                <w:sz w:val="24"/>
                <w:szCs w:val="24"/>
              </w:rPr>
              <w:br/>
              <w:t xml:space="preserve">5. A Research on Rice Riot in Shanghai in May, 1947, The Journal of History (National Chengchi University) no.23, May, 2005. </w:t>
            </w:r>
            <w:r w:rsidRPr="00CC26E2">
              <w:rPr>
                <w:sz w:val="24"/>
                <w:szCs w:val="24"/>
              </w:rPr>
              <w:br/>
              <w:t xml:space="preserve">6. Coping with Difficulty: Temporary Shortage in 1946, Shanghai Studies Series, no.15, Shanghai Academy of Social Sciences Publishing House,2005. </w:t>
            </w:r>
            <w:r w:rsidRPr="00CC26E2">
              <w:rPr>
                <w:sz w:val="24"/>
                <w:szCs w:val="24"/>
              </w:rPr>
              <w:br/>
              <w:t xml:space="preserve">7. Shanghai Dancery on the wane(1949-1954), Consultant Information of Contemporary China History Stuides, no.290, 16,Aug., 2004. and in Wang Zheng and Chen Yan ed., A Research on Thoughts of Centennial Chinese Feminism, Fudan University Publishing House, 2005. </w:t>
            </w:r>
            <w:r w:rsidRPr="00CC26E2">
              <w:rPr>
                <w:sz w:val="24"/>
                <w:szCs w:val="24"/>
              </w:rPr>
              <w:br/>
              <w:t xml:space="preserve">8. A Research on Shanghai Dance Unrest in 1948, Shanghai Studies Series, no.14, Shanghai Academy of Social Sciences Publishing House,2004. </w:t>
            </w:r>
            <w:r w:rsidRPr="00CC26E2">
              <w:rPr>
                <w:sz w:val="24"/>
                <w:szCs w:val="24"/>
              </w:rPr>
              <w:br/>
              <w:t xml:space="preserve">9. From ‘Shanghai Dance Unrest’ to probing into the position and function of Shanghai Social </w:t>
            </w:r>
            <w:r w:rsidRPr="00CC26E2">
              <w:rPr>
                <w:sz w:val="24"/>
                <w:szCs w:val="24"/>
              </w:rPr>
              <w:lastRenderedPageBreak/>
              <w:t xml:space="preserve">Bureau, in Xiong Yuezhi and Takatsuna Hirobumi ed., A Perspective of Old Shanghai---Shanghai history Research of Chinese and Japan Scholars, Shanghai Academy of Social Sciences Publishing House,2004. </w:t>
            </w:r>
            <w:r w:rsidRPr="00CC26E2">
              <w:rPr>
                <w:sz w:val="24"/>
                <w:szCs w:val="24"/>
              </w:rPr>
              <w:br/>
              <w:t xml:space="preserve">10. From Setting Prices to Seizing Rice: Staple Food Supply in Shanghai in 1948, Historical Review, no.3, 2004. </w:t>
            </w:r>
            <w:r w:rsidRPr="00CC26E2">
              <w:rPr>
                <w:sz w:val="24"/>
                <w:szCs w:val="24"/>
              </w:rPr>
              <w:br/>
              <w:t xml:space="preserve">11. Cai Erkang and Lin Lezhi: An Example of the Cooperation of Confucian and Jesu in 1900s, The Journal of Shanghai Historical Museum, no.2, Shanghai Academy of Social Sciences Publishing House,2004. </w:t>
            </w:r>
            <w:r w:rsidRPr="00CC26E2">
              <w:rPr>
                <w:sz w:val="24"/>
                <w:szCs w:val="24"/>
              </w:rPr>
              <w:br/>
              <w:t xml:space="preserve">12. The First person translating Karl Marx to Ma ke si—a brief review on Cai Erkang, Historiography Quarterly, no.4,2002. </w:t>
            </w:r>
            <w:r w:rsidRPr="00CC26E2">
              <w:rPr>
                <w:sz w:val="24"/>
                <w:szCs w:val="24"/>
              </w:rPr>
              <w:br/>
              <w:t xml:space="preserve">13. The Japanese Army’s Limitations in Weapon Production during the Second World War, Military Historical Research, no.3,2002.(Coauthor with Zhang Huanze) </w:t>
            </w:r>
            <w:r w:rsidRPr="00CC26E2">
              <w:rPr>
                <w:sz w:val="24"/>
                <w:szCs w:val="24"/>
              </w:rPr>
              <w:br/>
              <w:t xml:space="preserve">14. The Dance Guild in Shanghai Dance Unrest in 1948, Modern Chinese History Studies, no.2,2002. </w:t>
            </w:r>
            <w:r w:rsidRPr="00CC26E2">
              <w:rPr>
                <w:sz w:val="24"/>
                <w:szCs w:val="24"/>
              </w:rPr>
              <w:br/>
              <w:t xml:space="preserve">15. Translating Western Military Rank in Late Qing Dynasty, Modern China ,No.11. June,2001. (Its English edition A Brief Study on the Translating of Western Military Ranks in Late Qing, in Michael Lackner and Natascha Vittinghoff ed., Mapping Meanings: The Field of New learning in Late Qing China, Brill: Leiden; Boston 2004. pp.143—172. </w:t>
            </w:r>
            <w:r w:rsidRPr="00CC26E2">
              <w:rPr>
                <w:sz w:val="24"/>
                <w:szCs w:val="24"/>
              </w:rPr>
              <w:br/>
              <w:t xml:space="preserve">16. The Value and Revelation of Oral Reminiscences of K.C.Wu, Historical Review,No.1, 2001. </w:t>
            </w:r>
            <w:r w:rsidRPr="00CC26E2">
              <w:rPr>
                <w:sz w:val="24"/>
                <w:szCs w:val="24"/>
              </w:rPr>
              <w:br/>
              <w:t xml:space="preserve">17. A Sketchy History of German Satellitic Army in Russia, Russia Research, No.3-4, 2000. </w:t>
            </w:r>
            <w:r w:rsidRPr="00CC26E2">
              <w:rPr>
                <w:sz w:val="24"/>
                <w:szCs w:val="24"/>
              </w:rPr>
              <w:br/>
              <w:t xml:space="preserve">18. Cai Erkang and the Wan-kuo kung-pao (Globe Magazine), Journal of the history of Christianity in Modern China,no.2, 1999. </w:t>
            </w:r>
            <w:r w:rsidRPr="00CC26E2">
              <w:rPr>
                <w:sz w:val="24"/>
                <w:szCs w:val="24"/>
              </w:rPr>
              <w:br/>
              <w:t xml:space="preserve">19. A Study on Shanghai Mayor K.C.Wu (1946-1949),the first half , Historical Materials of West Hubei Province,1998,1999. </w:t>
            </w:r>
            <w:r w:rsidRPr="00CC26E2">
              <w:rPr>
                <w:sz w:val="24"/>
                <w:szCs w:val="24"/>
              </w:rPr>
              <w:br/>
              <w:t xml:space="preserve">20. A Re-inquiry on the View of Chinese Battlefield Playing a Key Role in the Second World War, Historical Review, No.2,1999. </w:t>
            </w:r>
            <w:r w:rsidRPr="00CC26E2">
              <w:rPr>
                <w:sz w:val="24"/>
                <w:szCs w:val="24"/>
              </w:rPr>
              <w:br/>
              <w:t xml:space="preserve">21. Manchu,Acting as a Matchmaker in the Course which Chinese Knowledge Spread to the West during the Modern Time. Papers Written by Some Young Researchers of SASS.1997. </w:t>
            </w:r>
            <w:r w:rsidRPr="00CC26E2">
              <w:rPr>
                <w:sz w:val="24"/>
                <w:szCs w:val="24"/>
              </w:rPr>
              <w:br/>
              <w:t xml:space="preserve">22. Cai Erkang ,Who Wandered between Confucianism and Christianity, Archives And History.No.5,1998. </w:t>
            </w:r>
            <w:r w:rsidRPr="00CC26E2">
              <w:rPr>
                <w:sz w:val="24"/>
                <w:szCs w:val="24"/>
              </w:rPr>
              <w:br/>
              <w:t xml:space="preserve">23. Alexander Wylie and Cultural Exchange Between China and the West. Shanghai Studies Series. No.11,1997. </w:t>
            </w:r>
            <w:r w:rsidRPr="00CC26E2">
              <w:rPr>
                <w:sz w:val="24"/>
                <w:szCs w:val="24"/>
              </w:rPr>
              <w:br/>
              <w:t xml:space="preserve">24. Several Problems about the Long March, Historical Review, No.3,1996. </w:t>
            </w:r>
            <w:r w:rsidRPr="00CC26E2">
              <w:rPr>
                <w:sz w:val="24"/>
                <w:szCs w:val="24"/>
              </w:rPr>
              <w:br/>
              <w:t xml:space="preserve">25. A Brief History of Japanese Southern Army. Historical Review,No.1,1996. </w:t>
            </w:r>
            <w:r w:rsidRPr="00CC26E2">
              <w:rPr>
                <w:sz w:val="24"/>
                <w:szCs w:val="24"/>
              </w:rPr>
              <w:br/>
              <w:t xml:space="preserve">26. A Study on the Foreigners Who served for Peiyang Navy.Quarterly Journal of The Shanghai Academy of Social Sciences,No.3,1995. </w:t>
            </w:r>
            <w:r w:rsidRPr="00CC26E2">
              <w:rPr>
                <w:sz w:val="24"/>
                <w:szCs w:val="24"/>
              </w:rPr>
              <w:br/>
              <w:t xml:space="preserve">27. Xiang Ying and The Labour Movement of Shanghai, Historical Review, No.3,1994, rep. in The People’s University Reprinted Papers: Modern Chinese History, no.10,1994. </w:t>
            </w:r>
            <w:r w:rsidRPr="00CC26E2">
              <w:rPr>
                <w:sz w:val="24"/>
                <w:szCs w:val="24"/>
              </w:rPr>
              <w:br/>
              <w:t xml:space="preserve">28. The Long March—An Establishment of the Leadership of Chairman Mao, Historical Review,No.4,1993. </w:t>
            </w:r>
            <w:r w:rsidRPr="00CC26E2">
              <w:rPr>
                <w:sz w:val="24"/>
                <w:szCs w:val="24"/>
              </w:rPr>
              <w:br/>
              <w:t>29. A Research on the Characteristics of Encircle Battles During the Russo--German War, Historical Review, No.3,1993.</w:t>
            </w:r>
          </w:p>
          <w:p w:rsidR="00EB0F62" w:rsidRDefault="00EB0F62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EB0F62" w:rsidP="00AE3597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CAREER </w:t>
            </w:r>
            <w:r w:rsidRPr="00CC26E2">
              <w:rPr>
                <w:sz w:val="24"/>
                <w:szCs w:val="24"/>
              </w:rPr>
              <w:br/>
              <w:t xml:space="preserve">Ph.D., History, Fudan University(2004) </w:t>
            </w:r>
            <w:r w:rsidRPr="00CC26E2">
              <w:rPr>
                <w:sz w:val="24"/>
                <w:szCs w:val="24"/>
              </w:rPr>
              <w:br/>
              <w:t xml:space="preserve">M.A., History, Shanghai Academy of Social Sciences(1998) </w:t>
            </w:r>
            <w:r w:rsidRPr="00CC26E2">
              <w:rPr>
                <w:sz w:val="24"/>
                <w:szCs w:val="24"/>
              </w:rPr>
              <w:br/>
              <w:t xml:space="preserve">B.A., History, Fudan University(1992)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lastRenderedPageBreak/>
              <w:br/>
              <w:t xml:space="preserve">Professor, the institute of history, Shanghai Academy of Social Sciences(Dec., 2006-) </w:t>
            </w:r>
            <w:r w:rsidRPr="00CC26E2">
              <w:rPr>
                <w:sz w:val="24"/>
                <w:szCs w:val="24"/>
              </w:rPr>
              <w:br/>
              <w:t xml:space="preserve">Academic assistant of Director &amp; editor of Historical Review, the institute of history, Shanghai Academy of Social Sciences(Mar., 2003-) </w:t>
            </w:r>
            <w:r w:rsidRPr="00CC26E2">
              <w:rPr>
                <w:sz w:val="24"/>
                <w:szCs w:val="24"/>
              </w:rPr>
              <w:br/>
              <w:t xml:space="preserve">Associate Professor, the institute of history, Shanghai Academy of Social Sciences(Dec., 2001-2006) </w:t>
            </w:r>
            <w:r w:rsidRPr="00CC26E2">
              <w:rPr>
                <w:sz w:val="24"/>
                <w:szCs w:val="24"/>
              </w:rPr>
              <w:br/>
              <w:t xml:space="preserve">Director, Contemporary Chinese History Studies Section, the institute of history, Shanghai Academy of Social Sciences(Jun., 2001-) </w:t>
            </w:r>
            <w:r w:rsidRPr="00CC26E2">
              <w:rPr>
                <w:sz w:val="24"/>
                <w:szCs w:val="24"/>
              </w:rPr>
              <w:br/>
              <w:t xml:space="preserve">Assistant Research Fellow, the institute of history, Shanghai Academy of Social Sciences(1998-2001) </w:t>
            </w:r>
            <w:r w:rsidRPr="00CC26E2">
              <w:rPr>
                <w:sz w:val="24"/>
                <w:szCs w:val="24"/>
              </w:rPr>
              <w:br/>
              <w:t xml:space="preserve">Research Assistant, the institute of history, Shanghai Academy of Social Sciences(1993-1998)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SPECIALITY </w:t>
            </w:r>
            <w:r w:rsidRPr="00CC26E2">
              <w:rPr>
                <w:sz w:val="24"/>
                <w:szCs w:val="24"/>
              </w:rPr>
              <w:br/>
              <w:t xml:space="preserve">1. Shanghai history </w:t>
            </w:r>
            <w:r w:rsidRPr="00CC26E2">
              <w:rPr>
                <w:sz w:val="24"/>
                <w:szCs w:val="24"/>
              </w:rPr>
              <w:br/>
              <w:t xml:space="preserve">2. History of Republic of China </w:t>
            </w:r>
            <w:r w:rsidRPr="00CC26E2">
              <w:rPr>
                <w:sz w:val="24"/>
                <w:szCs w:val="24"/>
              </w:rPr>
              <w:br/>
              <w:t>3. History of cultural relationship between China and foreign countries</w:t>
            </w:r>
          </w:p>
          <w:p w:rsidR="00EB0F62" w:rsidRDefault="00EB0F62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0676"/>
    <w:rsid w:val="000F6B7B"/>
    <w:rsid w:val="00360676"/>
    <w:rsid w:val="00535692"/>
    <w:rsid w:val="006C2A65"/>
    <w:rsid w:val="00B254D6"/>
    <w:rsid w:val="00CB5ABB"/>
    <w:rsid w:val="00CB5C1A"/>
    <w:rsid w:val="00EB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2011-08-06T06:16:00Z</dcterms:created>
  <dcterms:modified xsi:type="dcterms:W3CDTF">2011-08-06T06:16:00Z</dcterms:modified>
</cp:coreProperties>
</file>