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9E4FC1" w:rsidP="00AE3597">
            <w:pPr>
              <w:cnfStyle w:val="000000100000"/>
            </w:pPr>
            <w:r w:rsidRPr="009E4FC1">
              <w:drawing>
                <wp:inline distT="0" distB="0" distL="0" distR="0">
                  <wp:extent cx="952500" cy="1428750"/>
                  <wp:effectExtent l="19050" t="0" r="0" b="0"/>
                  <wp:docPr id="338" name="Picture 338" descr="http://english.sass.org.cn/admin/upfiles/201171211320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english.sass.org.cn/admin/upfiles/201171211320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9E4FC1" w:rsidRDefault="009E4FC1" w:rsidP="009E4FC1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>LI Yuan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9E4FC1" w:rsidRPr="00A658E6" w:rsidRDefault="009E4FC1" w:rsidP="009E4FC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</w:t>
            </w:r>
            <w:r w:rsidRPr="00A658E6">
              <w:rPr>
                <w:i/>
                <w:iCs/>
                <w:sz w:val="24"/>
                <w:szCs w:val="24"/>
              </w:rPr>
              <w:t xml:space="preserve">New Humanism of Camus, </w:t>
            </w:r>
            <w:r w:rsidRPr="00A658E6">
              <w:rPr>
                <w:sz w:val="24"/>
                <w:szCs w:val="24"/>
              </w:rPr>
              <w:t>published by Shanghai Academy of Social Sciences</w:t>
            </w:r>
            <w:proofErr w:type="gramStart"/>
            <w:r w:rsidRPr="00A658E6">
              <w:rPr>
                <w:sz w:val="24"/>
                <w:szCs w:val="24"/>
              </w:rPr>
              <w:t>,2007</w:t>
            </w:r>
            <w:proofErr w:type="gramEnd"/>
            <w:r w:rsidRPr="00A658E6">
              <w:rPr>
                <w:sz w:val="24"/>
                <w:szCs w:val="24"/>
              </w:rPr>
              <w:t>.</w:t>
            </w:r>
          </w:p>
          <w:p w:rsidR="009E4FC1" w:rsidRPr="00A658E6" w:rsidRDefault="009E4FC1" w:rsidP="009E4FC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·The Renaissance Movement of Western Marxism in “Post-Crisis Time”</w:t>
            </w:r>
            <w:proofErr w:type="gramStart"/>
            <w:r w:rsidRPr="00A658E6">
              <w:rPr>
                <w:sz w:val="24"/>
                <w:szCs w:val="24"/>
              </w:rPr>
              <w:t>,2010</w:t>
            </w:r>
            <w:proofErr w:type="gramEnd"/>
            <w:r w:rsidRPr="00A658E6">
              <w:rPr>
                <w:sz w:val="24"/>
                <w:szCs w:val="24"/>
              </w:rPr>
              <w:t>.</w:t>
            </w:r>
          </w:p>
          <w:p w:rsidR="009E4FC1" w:rsidRPr="00A658E6" w:rsidRDefault="009E4FC1" w:rsidP="009E4FC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·Discourse Strategies and Ideology </w:t>
            </w:r>
            <w:proofErr w:type="spellStart"/>
            <w:r w:rsidRPr="00A658E6">
              <w:rPr>
                <w:sz w:val="24"/>
                <w:szCs w:val="24"/>
              </w:rPr>
              <w:t>Criticisms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A658E6">
              <w:rPr>
                <w:sz w:val="24"/>
                <w:szCs w:val="24"/>
              </w:rPr>
              <w:t>The</w:t>
            </w:r>
            <w:proofErr w:type="spellEnd"/>
            <w:r w:rsidRPr="00A658E6">
              <w:rPr>
                <w:sz w:val="24"/>
                <w:szCs w:val="24"/>
              </w:rPr>
              <w:t xml:space="preserve"> New Trend of the Western Feminism Research on the Background of Globalization, 2010.</w:t>
            </w:r>
          </w:p>
          <w:p w:rsidR="009E4FC1" w:rsidRPr="00A658E6" w:rsidRDefault="009E4FC1" w:rsidP="009E4FC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·Thinking Limitation and value Exceeding of Universalism</w:t>
            </w:r>
            <w:proofErr w:type="gramStart"/>
            <w:r w:rsidRPr="00A658E6">
              <w:rPr>
                <w:sz w:val="24"/>
                <w:szCs w:val="24"/>
              </w:rPr>
              <w:t>,2009</w:t>
            </w:r>
            <w:proofErr w:type="gramEnd"/>
            <w:r w:rsidRPr="00A658E6">
              <w:rPr>
                <w:sz w:val="24"/>
                <w:szCs w:val="24"/>
              </w:rPr>
              <w:t>.</w:t>
            </w:r>
          </w:p>
          <w:p w:rsidR="009E4FC1" w:rsidRPr="00A658E6" w:rsidRDefault="009E4FC1" w:rsidP="009E4FC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·The Technology Society and Existentiality of Human being---- A Phenomenology View,2008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9E4FC1" w:rsidRPr="00A658E6" w:rsidRDefault="009E4FC1" w:rsidP="009E4FC1">
            <w:pPr>
              <w:cnfStyle w:val="000000000000"/>
              <w:rPr>
                <w:sz w:val="24"/>
                <w:szCs w:val="24"/>
              </w:rPr>
            </w:pPr>
            <w:proofErr w:type="spellStart"/>
            <w:r w:rsidRPr="00A658E6">
              <w:rPr>
                <w:sz w:val="24"/>
                <w:szCs w:val="24"/>
              </w:rPr>
              <w:t>DR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Fudan</w:t>
            </w:r>
            <w:proofErr w:type="spellEnd"/>
            <w:r w:rsidRPr="00A658E6">
              <w:rPr>
                <w:sz w:val="24"/>
                <w:szCs w:val="24"/>
              </w:rPr>
              <w:t xml:space="preserve"> University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2005.1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9E4FC1" w:rsidP="00AE3597">
            <w:pPr>
              <w:cnfStyle w:val="000000100000"/>
            </w:pPr>
            <w:hyperlink r:id="rId6" w:history="1">
              <w:r w:rsidRPr="00B92B8C">
                <w:rPr>
                  <w:rStyle w:val="Hyperlink"/>
                  <w:sz w:val="24"/>
                  <w:szCs w:val="24"/>
                </w:rPr>
                <w:t>liyuan@sass.org.cn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9E4FC1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64862266-29091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E4FC1"/>
    <w:rsid w:val="00B254D6"/>
    <w:rsid w:val="00CB5884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yuan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2011-08-06T05:26:00Z</dcterms:created>
  <dcterms:modified xsi:type="dcterms:W3CDTF">2011-08-06T05:26:00Z</dcterms:modified>
</cp:coreProperties>
</file>