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7722C4" w:rsidP="00AE3597">
            <w:pPr>
              <w:cnfStyle w:val="000000100000"/>
            </w:pPr>
            <w:r w:rsidRPr="007722C4">
              <w:drawing>
                <wp:inline distT="0" distB="0" distL="0" distR="0">
                  <wp:extent cx="1428750" cy="1352550"/>
                  <wp:effectExtent l="19050" t="0" r="0" b="0"/>
                  <wp:docPr id="684" name="Picture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7722C4" w:rsidP="00AE3597">
            <w:pPr>
              <w:cnfStyle w:val="000000100000"/>
            </w:pPr>
            <w:r w:rsidRPr="0017532F">
              <w:t xml:space="preserve">Erasmus </w:t>
            </w:r>
            <w:proofErr w:type="spellStart"/>
            <w:r w:rsidRPr="0017532F">
              <w:t>Mundus</w:t>
            </w:r>
            <w:proofErr w:type="spellEnd"/>
            <w:r w:rsidRPr="0017532F">
              <w:t xml:space="preserve"> Coordinator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7722C4" w:rsidRPr="0017532F" w:rsidRDefault="007722C4" w:rsidP="007722C4">
            <w:pPr>
              <w:spacing w:before="100" w:beforeAutospacing="1" w:after="100" w:afterAutospacing="1"/>
              <w:cnfStyle w:val="000000000000"/>
            </w:pPr>
            <w:proofErr w:type="spellStart"/>
            <w:r w:rsidRPr="0017532F">
              <w:t>Alevis</w:t>
            </w:r>
            <w:proofErr w:type="spellEnd"/>
            <w:r w:rsidRPr="0017532F">
              <w:t>, migration, political anthropology, voluntary organizations, anthropology of the European Union, Middle East (Turkey &amp; Iran)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7722C4" w:rsidP="00AE3597">
            <w:pPr>
              <w:cnfStyle w:val="000000100000"/>
            </w:pPr>
            <w:hyperlink r:id="rId6" w:history="1">
              <w:r w:rsidRPr="0017532F">
                <w:rPr>
                  <w:rStyle w:val="Hyperlink"/>
                </w:rPr>
                <w:t>aerdemir@metu.edu.tr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7722C4" w:rsidP="00AE3597">
            <w:pPr>
              <w:cnfStyle w:val="000000100000"/>
            </w:pPr>
            <w:r w:rsidRPr="0017532F">
              <w:t>+90 312 210 3122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7722C4"/>
    <w:rsid w:val="00B254D6"/>
    <w:rsid w:val="00CB5ABB"/>
    <w:rsid w:val="00CB5C1A"/>
    <w:rsid w:val="00ED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rdemir@met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2011-08-03T09:25:00Z</dcterms:created>
  <dcterms:modified xsi:type="dcterms:W3CDTF">2011-08-03T09:25:00Z</dcterms:modified>
</cp:coreProperties>
</file>