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86D24" w:rsidP="00AE3597">
            <w:pPr>
              <w:cnfStyle w:val="000000100000"/>
            </w:pPr>
            <w:r w:rsidRPr="00686D24">
              <w:drawing>
                <wp:inline distT="0" distB="0" distL="0" distR="0">
                  <wp:extent cx="1428750" cy="2143125"/>
                  <wp:effectExtent l="19050" t="0" r="0" b="0"/>
                  <wp:docPr id="3867" name="Picture 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86D24" w:rsidP="00686D24">
            <w:pPr>
              <w:cnfStyle w:val="000000100000"/>
              <w:rPr>
                <w:rFonts w:hint="cs"/>
                <w:rtl/>
                <w:lang w:bidi="fa-IR"/>
              </w:rPr>
            </w:pPr>
            <w:r>
              <w:t>Cindy Horst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 xml:space="preserve">2003: PhD in Social Sciences on migration and </w:t>
            </w:r>
            <w:proofErr w:type="spellStart"/>
            <w:r w:rsidRPr="00080E8E">
              <w:t>transnationalism</w:t>
            </w:r>
            <w:proofErr w:type="spellEnd"/>
            <w:r w:rsidRPr="00080E8E">
              <w:t xml:space="preserve"> among Somalis, University of Amsterdam</w:t>
            </w:r>
            <w:r w:rsidRPr="00080E8E">
              <w:br/>
              <w:t>1997: Foundation Course on Forced Migration, Centre for Refugee Studies, Oxford University</w:t>
            </w:r>
            <w:r w:rsidRPr="00080E8E">
              <w:br/>
              <w:t xml:space="preserve">1996: MA in Cultural &amp; Social Anthropology, </w:t>
            </w:r>
            <w:proofErr w:type="spellStart"/>
            <w:r w:rsidRPr="00080E8E">
              <w:t>Radboud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Universiteit</w:t>
            </w:r>
            <w:proofErr w:type="spellEnd"/>
            <w:r w:rsidRPr="00080E8E">
              <w:t xml:space="preserve"> Nijmegen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 xml:space="preserve">Books and reports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 xml:space="preserve">Horst, Cindy; Valeria </w:t>
            </w:r>
            <w:proofErr w:type="spellStart"/>
            <w:r w:rsidRPr="00080E8E">
              <w:t>Saggiomo</w:t>
            </w:r>
            <w:proofErr w:type="spellEnd"/>
            <w:r w:rsidRPr="00080E8E">
              <w:t xml:space="preserve">, Andrea </w:t>
            </w:r>
            <w:proofErr w:type="spellStart"/>
            <w:r w:rsidRPr="00080E8E">
              <w:t>Warnecke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Matteo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Guglielmo</w:t>
            </w:r>
            <w:proofErr w:type="spellEnd"/>
            <w:r w:rsidRPr="00080E8E">
              <w:t xml:space="preserve">, Petra </w:t>
            </w:r>
            <w:proofErr w:type="spellStart"/>
            <w:r w:rsidRPr="00080E8E">
              <w:t>Mezzetti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Päivi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Pirkkalainen</w:t>
            </w:r>
            <w:proofErr w:type="spellEnd"/>
            <w:r w:rsidRPr="00080E8E">
              <w:t xml:space="preserve"> &amp; Giulia </w:t>
            </w:r>
            <w:proofErr w:type="spellStart"/>
            <w:r w:rsidRPr="00080E8E">
              <w:t>Sinatti</w:t>
            </w:r>
            <w:proofErr w:type="spellEnd"/>
            <w:r w:rsidRPr="00080E8E">
              <w:t>, 2010. '</w:t>
            </w:r>
            <w:hyperlink r:id="rId6" w:history="1">
              <w:r w:rsidRPr="00080E8E">
                <w:rPr>
                  <w:rStyle w:val="Hyperlink"/>
                </w:rPr>
                <w:t xml:space="preserve">Participation of Diasporas in </w:t>
              </w:r>
              <w:proofErr w:type="spellStart"/>
              <w:r w:rsidRPr="00080E8E">
                <w:rPr>
                  <w:rStyle w:val="Hyperlink"/>
                </w:rPr>
                <w:t>Peacebuilding</w:t>
              </w:r>
              <w:proofErr w:type="spellEnd"/>
              <w:r w:rsidRPr="00080E8E">
                <w:rPr>
                  <w:rStyle w:val="Hyperlink"/>
                </w:rPr>
                <w:t xml:space="preserve"> and Development. A Handbook for Practitioners and Policymakers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Report</w:t>
            </w:r>
            <w:r w:rsidRPr="00080E8E">
              <w:t xml:space="preserve"> 2.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proofErr w:type="spellStart"/>
            <w:r w:rsidRPr="00080E8E">
              <w:t>Sinatti</w:t>
            </w:r>
            <w:proofErr w:type="spellEnd"/>
            <w:r w:rsidRPr="00080E8E">
              <w:t xml:space="preserve">, Giulia;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Matteo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Guglielmo</w:t>
            </w:r>
            <w:proofErr w:type="spellEnd"/>
            <w:r w:rsidRPr="00080E8E">
              <w:t xml:space="preserve">, Cindy Horst, Petra </w:t>
            </w:r>
            <w:proofErr w:type="spellStart"/>
            <w:r w:rsidRPr="00080E8E">
              <w:t>Mezzetti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Päivi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Pirkkalainen</w:t>
            </w:r>
            <w:proofErr w:type="spellEnd"/>
            <w:r w:rsidRPr="00080E8E">
              <w:t xml:space="preserve"> &amp; Andrea </w:t>
            </w:r>
            <w:proofErr w:type="spellStart"/>
            <w:r w:rsidRPr="00080E8E">
              <w:t>Warnecke</w:t>
            </w:r>
            <w:proofErr w:type="spellEnd"/>
            <w:r w:rsidRPr="00080E8E">
              <w:t>, 2010. '</w:t>
            </w:r>
            <w:hyperlink r:id="rId7" w:history="1">
              <w:r w:rsidRPr="00080E8E">
                <w:rPr>
                  <w:rStyle w:val="Hyperlink"/>
                </w:rPr>
                <w:t xml:space="preserve">Diasporas as Partners in Conflict Resolution and </w:t>
              </w:r>
              <w:proofErr w:type="spellStart"/>
              <w:r w:rsidRPr="00080E8E">
                <w:rPr>
                  <w:rStyle w:val="Hyperlink"/>
                </w:rPr>
                <w:t>Peacebuilding</w:t>
              </w:r>
              <w:proofErr w:type="spellEnd"/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report from the DIASPEACE project</w:t>
            </w:r>
            <w:r w:rsidRPr="00080E8E">
              <w:t xml:space="preserve">. The Hague.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 xml:space="preserve">Horst, Cindy;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 &amp;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>, 2010. '</w:t>
            </w:r>
            <w:hyperlink r:id="rId8" w:history="1">
              <w:r w:rsidRPr="00080E8E">
                <w:rPr>
                  <w:rStyle w:val="Hyperlink"/>
                </w:rPr>
                <w:t>Immigration to Norway from Bangladesh, Brazil, Egypt, India, Morocco and Ukraine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Paper</w:t>
            </w:r>
            <w:r w:rsidRPr="00080E8E">
              <w:t>.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&amp; Cindy Horst, 2010. '</w:t>
            </w:r>
            <w:hyperlink r:id="rId9" w:history="1">
              <w:r w:rsidRPr="00080E8E">
                <w:rPr>
                  <w:rStyle w:val="Hyperlink"/>
                </w:rPr>
                <w:t>Engaging Diasporas in Development. A Review of Pilot Project Pakistan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Paper</w:t>
            </w:r>
            <w:r w:rsidRPr="00080E8E">
              <w:t>.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 xml:space="preserve">Horst, Cindy &amp; Mohamed </w:t>
            </w:r>
            <w:proofErr w:type="spellStart"/>
            <w:r w:rsidRPr="00080E8E">
              <w:t>Husein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Gaas</w:t>
            </w:r>
            <w:proofErr w:type="spellEnd"/>
            <w:r w:rsidRPr="00080E8E">
              <w:t>, 2008. '</w:t>
            </w:r>
            <w:hyperlink r:id="rId10" w:history="1">
              <w:r w:rsidRPr="00080E8E">
                <w:rPr>
                  <w:rStyle w:val="Hyperlink"/>
                </w:rPr>
                <w:t xml:space="preserve">Remittances for Peace? The Transnational Political Engagements of Somalis in </w:t>
              </w:r>
              <w:proofErr w:type="spellStart"/>
              <w:r w:rsidRPr="00080E8E">
                <w:rPr>
                  <w:rStyle w:val="Hyperlink"/>
                </w:rPr>
                <w:t>Norway</w:t>
              </w:r>
            </w:hyperlink>
            <w:r w:rsidRPr="00080E8E">
              <w:t>'Oslo</w:t>
            </w:r>
            <w:proofErr w:type="spellEnd"/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proofErr w:type="spellStart"/>
            <w:r w:rsidRPr="00080E8E">
              <w:t>Wallacher</w:t>
            </w:r>
            <w:proofErr w:type="spellEnd"/>
            <w:r w:rsidRPr="00080E8E">
              <w:t xml:space="preserve">, Hilde;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Erdal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Erdal</w:t>
            </w:r>
            <w:proofErr w:type="spellEnd"/>
            <w:r w:rsidRPr="00080E8E">
              <w:t xml:space="preserve">, Cindy Horst, Hilde </w:t>
            </w:r>
            <w:proofErr w:type="spellStart"/>
            <w:r w:rsidRPr="00080E8E">
              <w:t>Wallacher</w:t>
            </w:r>
            <w:proofErr w:type="spellEnd"/>
            <w:r w:rsidRPr="00080E8E">
              <w:t xml:space="preserve">, Cindy Horst &amp;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Carling, 2007. '</w:t>
            </w:r>
            <w:hyperlink r:id="rId11" w:history="1">
              <w:r w:rsidRPr="00080E8E">
                <w:rPr>
                  <w:rStyle w:val="Hyperlink"/>
                </w:rPr>
                <w:t>Legal, Rapid and Reasonably Priced? A Survey of Remittance Services in Norway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Report</w:t>
            </w:r>
            <w:r w:rsidRPr="00080E8E">
              <w:t xml:space="preserve"> 3.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>Horst, Cindy, 2006. '</w:t>
            </w:r>
            <w:hyperlink r:id="rId12" w:history="1">
              <w:r w:rsidRPr="00080E8E">
                <w:rPr>
                  <w:rStyle w:val="Hyperlink"/>
                </w:rPr>
                <w:t>Connected Lives. Somalis in Minneapolis: Family Responsibilities and the Migration Dreams of Relatives</w:t>
              </w:r>
            </w:hyperlink>
            <w:r w:rsidRPr="00080E8E">
              <w:t>'. Geneva</w:t>
            </w:r>
            <w:proofErr w:type="gramStart"/>
            <w:r w:rsidRPr="00080E8E">
              <w:t>: .</w:t>
            </w:r>
            <w:proofErr w:type="gramEnd"/>
            <w:r w:rsidRPr="00080E8E">
              <w:t xml:space="preserve"> </w:t>
            </w:r>
          </w:p>
          <w:p w:rsidR="00360676" w:rsidRDefault="00686D24" w:rsidP="00686D24">
            <w:pPr>
              <w:cnfStyle w:val="000000000000"/>
            </w:pPr>
            <w:r w:rsidRPr="00080E8E">
              <w:t xml:space="preserve">Horst, Cindy, 2006. </w:t>
            </w:r>
            <w:hyperlink r:id="rId13" w:history="1">
              <w:r w:rsidRPr="00080E8E">
                <w:rPr>
                  <w:rStyle w:val="Hyperlink"/>
                  <w:i/>
                  <w:iCs/>
                </w:rPr>
                <w:t xml:space="preserve">Transnational Nomads: How Somalis Cope with Refugee Life in the </w:t>
              </w:r>
              <w:proofErr w:type="spellStart"/>
              <w:r w:rsidRPr="00080E8E">
                <w:rPr>
                  <w:rStyle w:val="Hyperlink"/>
                  <w:i/>
                  <w:iCs/>
                </w:rPr>
                <w:t>Dadaab</w:t>
              </w:r>
              <w:proofErr w:type="spellEnd"/>
              <w:r w:rsidRPr="00080E8E">
                <w:rPr>
                  <w:rStyle w:val="Hyperlink"/>
                  <w:i/>
                  <w:iCs/>
                </w:rPr>
                <w:t xml:space="preserve"> Camps of Kenya</w:t>
              </w:r>
            </w:hyperlink>
            <w:r w:rsidRPr="00080E8E">
              <w:t>. Oxford, New York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; Cindy Horst,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 &amp;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>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"http://www.prio.no/Research-and-Publications/Publication/?oid=193849"</w:instrText>
            </w:r>
            <w:r>
              <w:fldChar w:fldCharType="separate"/>
            </w:r>
            <w:r w:rsidRPr="00080E8E">
              <w:rPr>
                <w:rStyle w:val="Hyperlink"/>
              </w:rPr>
              <w:t>Bidrar</w:t>
            </w:r>
            <w:proofErr w:type="spellEnd"/>
            <w:r w:rsidRPr="00080E8E">
              <w:rPr>
                <w:rStyle w:val="Hyperlink"/>
              </w:rPr>
              <w:t xml:space="preserve"> 'her' </w:t>
            </w:r>
            <w:proofErr w:type="spellStart"/>
            <w:r w:rsidRPr="00080E8E">
              <w:rPr>
                <w:rStyle w:val="Hyperlink"/>
              </w:rPr>
              <w:t>og</w:t>
            </w:r>
            <w:proofErr w:type="spellEnd"/>
            <w:r w:rsidRPr="00080E8E">
              <w:rPr>
                <w:rStyle w:val="Hyperlink"/>
              </w:rPr>
              <w:t xml:space="preserve"> '</w:t>
            </w:r>
            <w:proofErr w:type="spellStart"/>
            <w:r w:rsidRPr="00080E8E">
              <w:rPr>
                <w:rStyle w:val="Hyperlink"/>
              </w:rPr>
              <w:t>der</w:t>
            </w:r>
            <w:proofErr w:type="spellEnd"/>
            <w:r w:rsidRPr="00080E8E">
              <w:rPr>
                <w:rStyle w:val="Hyperlink"/>
              </w:rPr>
              <w:t>'</w:t>
            </w:r>
            <w:r>
              <w:fldChar w:fldCharType="end"/>
            </w:r>
            <w:r w:rsidRPr="00080E8E">
              <w:t xml:space="preserve">' [Contribute </w:t>
            </w:r>
            <w:r w:rsidRPr="00080E8E">
              <w:lastRenderedPageBreak/>
              <w:t xml:space="preserve">'here' and 'there'], </w:t>
            </w:r>
            <w:proofErr w:type="spellStart"/>
            <w:r w:rsidRPr="00080E8E">
              <w:rPr>
                <w:i/>
                <w:iCs/>
              </w:rPr>
              <w:t>Aftenposten</w:t>
            </w:r>
            <w:proofErr w:type="spellEnd"/>
            <w:r w:rsidRPr="00080E8E">
              <w:t xml:space="preserve">, 8 November.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2010. '</w:t>
            </w:r>
            <w:hyperlink r:id="rId14" w:history="1">
              <w:r w:rsidRPr="00080E8E">
                <w:rPr>
                  <w:rStyle w:val="Hyperlink"/>
                </w:rPr>
                <w:t>Somalia's Hidden Population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Global Expert Finder</w:t>
            </w:r>
            <w:r w:rsidRPr="00080E8E">
              <w:t xml:space="preserve">, 11 August.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&amp; Cindy Horst,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"http://www.prio.no/Research-and-Publications/Publication/?oid=192765"</w:instrText>
            </w:r>
            <w:r>
              <w:fldChar w:fldCharType="separate"/>
            </w:r>
            <w:r w:rsidRPr="00080E8E">
              <w:rPr>
                <w:rStyle w:val="Hyperlink"/>
              </w:rPr>
              <w:t>Ekskludert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fra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utvikling</w:t>
            </w:r>
            <w:proofErr w:type="spellEnd"/>
            <w:r w:rsidRPr="00080E8E">
              <w:rPr>
                <w:rStyle w:val="Hyperlink"/>
              </w:rPr>
              <w:t>?</w:t>
            </w:r>
            <w:r>
              <w:fldChar w:fldCharType="end"/>
            </w:r>
            <w:proofErr w:type="gramStart"/>
            <w:r w:rsidRPr="00080E8E">
              <w:t>' [</w:t>
            </w:r>
            <w:proofErr w:type="gramEnd"/>
            <w:r w:rsidRPr="00080E8E">
              <w:t xml:space="preserve">Excluded from Development?], </w:t>
            </w:r>
            <w:proofErr w:type="spellStart"/>
            <w:r w:rsidRPr="00080E8E">
              <w:rPr>
                <w:i/>
                <w:iCs/>
              </w:rPr>
              <w:t>Dagsavisen</w:t>
            </w:r>
            <w:proofErr w:type="spellEnd"/>
            <w:r w:rsidRPr="00080E8E">
              <w:t xml:space="preserve">, 29 July.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proofErr w:type="spellStart"/>
            <w:r w:rsidRPr="00080E8E">
              <w:t>Fadnes</w:t>
            </w:r>
            <w:proofErr w:type="spellEnd"/>
            <w:r w:rsidRPr="00080E8E">
              <w:t>, Ellen &amp; Cindy Horst, 2009. '</w:t>
            </w:r>
            <w:hyperlink r:id="rId15" w:history="1">
              <w:r w:rsidRPr="00080E8E">
                <w:rPr>
                  <w:rStyle w:val="Hyperlink"/>
                </w:rPr>
                <w:t>Responses to Internal Displacement in Colombia: Guided by What Principles?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Refuge</w:t>
            </w:r>
            <w:r w:rsidRPr="00080E8E">
              <w:t xml:space="preserve"> 26(1): 111–120.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2009. '</w:t>
            </w:r>
            <w:hyperlink r:id="rId16" w:history="1">
              <w:r w:rsidRPr="00080E8E">
                <w:rPr>
                  <w:rStyle w:val="Hyperlink"/>
                </w:rPr>
                <w:t>Expanding Sites: The Question of ‘Depth’ Explored</w:t>
              </w:r>
            </w:hyperlink>
            <w:r w:rsidRPr="00080E8E">
              <w:t xml:space="preserve">' in Mark-Anthony </w:t>
            </w:r>
            <w:proofErr w:type="spellStart"/>
            <w:r w:rsidRPr="00080E8E">
              <w:t>Falzon</w:t>
            </w:r>
            <w:proofErr w:type="spellEnd"/>
            <w:r w:rsidRPr="00080E8E">
              <w:t xml:space="preserve">, ed., </w:t>
            </w:r>
            <w:r w:rsidRPr="00080E8E">
              <w:rPr>
                <w:i/>
                <w:iCs/>
              </w:rPr>
              <w:t>Multi-Sited Ethnography. Theory, Praxis and Locality in Contemporary Social Research</w:t>
            </w:r>
            <w:r w:rsidRPr="00080E8E">
              <w:t xml:space="preserve">. </w:t>
            </w:r>
            <w:proofErr w:type="spellStart"/>
            <w:r w:rsidRPr="00080E8E">
              <w:t>Aldershot</w:t>
            </w:r>
            <w:proofErr w:type="spellEnd"/>
            <w:r w:rsidRPr="00080E8E">
              <w:t xml:space="preserve">: (119–134).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 xml:space="preserve">Horst, Cindy &amp; Mohamed </w:t>
            </w:r>
            <w:proofErr w:type="spellStart"/>
            <w:r w:rsidRPr="00080E8E">
              <w:t>Husein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Gaas</w:t>
            </w:r>
            <w:proofErr w:type="spellEnd"/>
            <w:r w:rsidRPr="00080E8E">
              <w:t>, 2009. '</w:t>
            </w:r>
            <w:hyperlink r:id="rId17" w:history="1">
              <w:r w:rsidRPr="00080E8E">
                <w:rPr>
                  <w:rStyle w:val="Hyperlink"/>
                </w:rPr>
                <w:t xml:space="preserve">Diaspora Organizations from the Horn of Africa in Norway: Contributions to </w:t>
              </w:r>
              <w:proofErr w:type="spellStart"/>
              <w:r w:rsidRPr="00080E8E">
                <w:rPr>
                  <w:rStyle w:val="Hyperlink"/>
                </w:rPr>
                <w:t>Peacebuilding</w:t>
              </w:r>
              <w:proofErr w:type="spellEnd"/>
              <w:r w:rsidRPr="00080E8E">
                <w:rPr>
                  <w:rStyle w:val="Hyperlink"/>
                </w:rPr>
                <w:t>?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Policy Brief</w:t>
            </w:r>
            <w:r w:rsidRPr="00080E8E">
              <w:t xml:space="preserve"> 2,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18" w:history="1">
              <w:r w:rsidRPr="00080E8E">
                <w:rPr>
                  <w:rStyle w:val="Hyperlink"/>
                </w:rPr>
                <w:t>Diaspora Engagements in Development Cooperation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Policy Brief</w:t>
            </w:r>
            <w:r w:rsidRPr="00080E8E">
              <w:t xml:space="preserve"> 8, Oslo</w:t>
            </w:r>
            <w:proofErr w:type="gramStart"/>
            <w:r w:rsidRPr="00080E8E">
              <w:t>: .</w:t>
            </w:r>
            <w:proofErr w:type="gramEnd"/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19" w:history="1">
              <w:r w:rsidRPr="00080E8E">
                <w:rPr>
                  <w:rStyle w:val="Hyperlink"/>
                </w:rPr>
                <w:t>The Transnational Political Engagements of Refugees: Remittance Sending Practices amongst Somalis in Norway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Conflict, Security and Development</w:t>
            </w:r>
            <w:r w:rsidRPr="00080E8E">
              <w:t xml:space="preserve"> 8(3): 31–339.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; Mohamed </w:t>
            </w:r>
            <w:proofErr w:type="spellStart"/>
            <w:r w:rsidRPr="00080E8E">
              <w:t>Husein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Gaas</w:t>
            </w:r>
            <w:proofErr w:type="spellEnd"/>
            <w:r w:rsidRPr="00080E8E">
              <w:t xml:space="preserve"> &amp; Cindy Horst, 2008.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"http://www.prio.no/Research-and-Publications/Publication/?oid=182118"</w:instrText>
            </w:r>
            <w:r>
              <w:fldChar w:fldCharType="separate"/>
            </w:r>
            <w:r w:rsidRPr="00080E8E">
              <w:rPr>
                <w:rStyle w:val="Hyperlink"/>
              </w:rPr>
              <w:t>Tvunget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til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lovbrudd</w:t>
            </w:r>
            <w:proofErr w:type="spellEnd"/>
            <w:r>
              <w:fldChar w:fldCharType="end"/>
            </w:r>
            <w:r w:rsidRPr="00080E8E">
              <w:t xml:space="preserve">' [Forced to Break the Law], </w:t>
            </w:r>
            <w:proofErr w:type="spellStart"/>
            <w:r w:rsidRPr="00080E8E">
              <w:rPr>
                <w:i/>
                <w:iCs/>
              </w:rPr>
              <w:t>Dagbladet</w:t>
            </w:r>
            <w:proofErr w:type="spellEnd"/>
            <w:r w:rsidRPr="00080E8E">
              <w:t xml:space="preserve">, 2 April.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0" w:history="1">
              <w:r w:rsidRPr="00080E8E">
                <w:rPr>
                  <w:rStyle w:val="Hyperlink"/>
                </w:rPr>
                <w:t>A Monopoly on Assistance? International Aid to Refugee Camps and the Role of the Diaspora</w:t>
              </w:r>
            </w:hyperlink>
            <w:r w:rsidRPr="00080E8E">
              <w:t xml:space="preserve">', </w:t>
            </w:r>
            <w:proofErr w:type="spellStart"/>
            <w:r w:rsidRPr="00080E8E">
              <w:rPr>
                <w:i/>
                <w:iCs/>
              </w:rPr>
              <w:t>Afrika</w:t>
            </w:r>
            <w:proofErr w:type="spellEnd"/>
            <w:r w:rsidRPr="00080E8E">
              <w:rPr>
                <w:i/>
                <w:iCs/>
              </w:rPr>
              <w:t xml:space="preserve"> Spectrum</w:t>
            </w:r>
            <w:r w:rsidRPr="00080E8E">
              <w:t xml:space="preserve"> 43(1): 121–131.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2007. '</w:t>
            </w:r>
            <w:hyperlink r:id="rId21" w:history="1">
              <w:r w:rsidRPr="00080E8E">
                <w:rPr>
                  <w:rStyle w:val="Hyperlink"/>
                </w:rPr>
                <w:t>The Somali Community in Minneapolis: Expectations and Realities</w:t>
              </w:r>
            </w:hyperlink>
            <w:r w:rsidRPr="00080E8E">
              <w:t xml:space="preserve">' in Stephanie </w:t>
            </w:r>
            <w:proofErr w:type="spellStart"/>
            <w:r w:rsidRPr="00080E8E">
              <w:t>Bjork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Abdi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Kusow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r w:rsidRPr="00080E8E">
              <w:rPr>
                <w:i/>
                <w:iCs/>
              </w:rPr>
              <w:t>From Mogadishu to Dixon: The Somali Diaspora in a Global Context</w:t>
            </w:r>
            <w:r w:rsidRPr="00080E8E">
              <w:t>. Trenton, NJ</w:t>
            </w:r>
            <w:proofErr w:type="gramStart"/>
            <w:r w:rsidRPr="00080E8E">
              <w:t>: .</w:t>
            </w:r>
            <w:proofErr w:type="gramEnd"/>
            <w:r w:rsidRPr="00080E8E">
              <w:t xml:space="preserve">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2007. '</w:t>
            </w:r>
            <w:hyperlink r:id="rId22" w:history="1">
              <w:r w:rsidRPr="00080E8E">
                <w:rPr>
                  <w:rStyle w:val="Hyperlink"/>
                </w:rPr>
                <w:t>The Role of Remittances in the Transnational Livelihood Strategies of Somalis</w:t>
              </w:r>
            </w:hyperlink>
            <w:r w:rsidRPr="00080E8E">
              <w:t xml:space="preserve">' in Ton van </w:t>
            </w:r>
            <w:proofErr w:type="spellStart"/>
            <w:r w:rsidRPr="00080E8E">
              <w:t>Naerssen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Annelies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Zoomers</w:t>
            </w:r>
            <w:proofErr w:type="spellEnd"/>
            <w:r w:rsidRPr="00080E8E">
              <w:t xml:space="preserve"> &amp; Ernst </w:t>
            </w:r>
            <w:proofErr w:type="spellStart"/>
            <w:r w:rsidRPr="00080E8E">
              <w:t>Spaan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r w:rsidRPr="00080E8E">
              <w:rPr>
                <w:i/>
                <w:iCs/>
              </w:rPr>
              <w:t>Global Migration and Development</w:t>
            </w:r>
            <w:r w:rsidRPr="00080E8E">
              <w:t>. London</w:t>
            </w:r>
            <w:proofErr w:type="gramStart"/>
            <w:r w:rsidRPr="00080E8E">
              <w:t>: .</w:t>
            </w:r>
            <w:proofErr w:type="gramEnd"/>
            <w:r w:rsidRPr="00080E8E">
              <w:t xml:space="preserve">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2007. '</w:t>
            </w:r>
            <w:hyperlink r:id="rId23" w:history="1">
              <w:r w:rsidRPr="00080E8E">
                <w:rPr>
                  <w:rStyle w:val="Hyperlink"/>
                </w:rPr>
                <w:t>Connected Lives: Somalis in Minneapolis Dealing with Family Responsibilities and Migration Dreams of Relatives</w:t>
              </w:r>
            </w:hyperlink>
            <w:r w:rsidRPr="00080E8E">
              <w:t xml:space="preserve">' in </w:t>
            </w:r>
            <w:proofErr w:type="spellStart"/>
            <w:r w:rsidRPr="00080E8E">
              <w:t>Osman</w:t>
            </w:r>
            <w:proofErr w:type="spellEnd"/>
            <w:r w:rsidRPr="00080E8E">
              <w:t xml:space="preserve"> Farah, </w:t>
            </w:r>
            <w:proofErr w:type="spellStart"/>
            <w:r w:rsidRPr="00080E8E">
              <w:t>Mammo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Muchie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Joakim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Gundel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r w:rsidRPr="00080E8E">
              <w:rPr>
                <w:i/>
                <w:iCs/>
              </w:rPr>
              <w:t>Somalia: Diaspora and State Reconstitution in the Horn of Africa</w:t>
            </w:r>
            <w:r w:rsidRPr="00080E8E">
              <w:t xml:space="preserve">. London: (89–101).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2007.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"http://www.prio.no/Research-and-Publications/Publication/?oid=176872"</w:instrText>
            </w:r>
            <w:r>
              <w:fldChar w:fldCharType="separate"/>
            </w:r>
            <w:r w:rsidRPr="00080E8E">
              <w:rPr>
                <w:rStyle w:val="Hyperlink"/>
              </w:rPr>
              <w:t>Somaliere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i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Norge</w:t>
            </w:r>
            <w:proofErr w:type="spellEnd"/>
            <w:r w:rsidRPr="00080E8E">
              <w:rPr>
                <w:rStyle w:val="Hyperlink"/>
              </w:rPr>
              <w:t xml:space="preserve">: </w:t>
            </w:r>
            <w:proofErr w:type="spellStart"/>
            <w:r w:rsidRPr="00080E8E">
              <w:rPr>
                <w:rStyle w:val="Hyperlink"/>
              </w:rPr>
              <w:t>Krigere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eller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velgjørere</w:t>
            </w:r>
            <w:proofErr w:type="spellEnd"/>
            <w:r w:rsidRPr="00080E8E">
              <w:rPr>
                <w:rStyle w:val="Hyperlink"/>
              </w:rPr>
              <w:t>?</w:t>
            </w:r>
            <w:r>
              <w:fldChar w:fldCharType="end"/>
            </w:r>
            <w:proofErr w:type="gramStart"/>
            <w:r w:rsidRPr="00080E8E">
              <w:t>' [</w:t>
            </w:r>
            <w:proofErr w:type="gramEnd"/>
            <w:r w:rsidRPr="00080E8E">
              <w:t xml:space="preserve">Somalis in Norway: Warriors or Benefactors?], </w:t>
            </w:r>
            <w:proofErr w:type="spellStart"/>
            <w:r w:rsidRPr="00080E8E">
              <w:rPr>
                <w:i/>
                <w:iCs/>
              </w:rPr>
              <w:t>Dagbladet</w:t>
            </w:r>
            <w:proofErr w:type="spellEnd"/>
            <w:r w:rsidRPr="00080E8E">
              <w:t xml:space="preserve">, 18 January.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2006.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"http://www.prio.no/Research-and-Publications/Publication/?oid=174121"</w:instrText>
            </w:r>
            <w:r>
              <w:fldChar w:fldCharType="separate"/>
            </w:r>
            <w:r w:rsidRPr="00080E8E">
              <w:rPr>
                <w:rStyle w:val="Hyperlink"/>
              </w:rPr>
              <w:t>Buufis</w:t>
            </w:r>
            <w:proofErr w:type="spellEnd"/>
            <w:r w:rsidRPr="00080E8E">
              <w:rPr>
                <w:rStyle w:val="Hyperlink"/>
              </w:rPr>
              <w:t xml:space="preserve"> amongst Somalis in </w:t>
            </w:r>
            <w:proofErr w:type="spellStart"/>
            <w:r w:rsidRPr="00080E8E">
              <w:rPr>
                <w:rStyle w:val="Hyperlink"/>
              </w:rPr>
              <w:t>Dadaab</w:t>
            </w:r>
            <w:proofErr w:type="spellEnd"/>
            <w:r w:rsidRPr="00080E8E">
              <w:rPr>
                <w:rStyle w:val="Hyperlink"/>
              </w:rPr>
              <w:t>: The Transnational and Historical Logics Behind Resettlement Dreams</w:t>
            </w:r>
            <w:r>
              <w:fldChar w:fldCharType="end"/>
            </w:r>
            <w:r w:rsidRPr="00080E8E">
              <w:t xml:space="preserve">', </w:t>
            </w:r>
            <w:r w:rsidRPr="00080E8E">
              <w:rPr>
                <w:i/>
                <w:iCs/>
              </w:rPr>
              <w:t>Journal of Refugee Studies</w:t>
            </w:r>
            <w:r w:rsidRPr="00080E8E">
              <w:t xml:space="preserve"> 19(2): 143–157.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2006. '</w:t>
            </w:r>
            <w:hyperlink r:id="rId24" w:history="1">
              <w:r w:rsidRPr="00080E8E">
                <w:rPr>
                  <w:rStyle w:val="Hyperlink"/>
                </w:rPr>
                <w:t>Refugee livelihoods: Continuity and Transformations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Refugee Survey Quarterly</w:t>
            </w:r>
            <w:r w:rsidRPr="00080E8E">
              <w:t xml:space="preserve"> 25(2): 6–22.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 xml:space="preserve">Other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5" w:history="1">
              <w:r w:rsidRPr="00080E8E">
                <w:rPr>
                  <w:rStyle w:val="Hyperlink"/>
                </w:rPr>
                <w:t>Multi-sited Methods within the Diasporas for Peace Project</w:t>
              </w:r>
            </w:hyperlink>
            <w:r w:rsidRPr="00080E8E">
              <w:t xml:space="preserve">', presented at </w:t>
            </w:r>
            <w:r w:rsidRPr="00080E8E">
              <w:lastRenderedPageBreak/>
              <w:t xml:space="preserve">DIASPEACE Kick-off Workshop, Brussels, Belgium, </w:t>
            </w:r>
            <w:proofErr w:type="gramStart"/>
            <w:r w:rsidRPr="00080E8E">
              <w:t>5</w:t>
            </w:r>
            <w:proofErr w:type="gramEnd"/>
            <w:r w:rsidRPr="00080E8E">
              <w:t xml:space="preserve"> May.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6" w:history="1">
              <w:r w:rsidRPr="00080E8E">
                <w:rPr>
                  <w:rStyle w:val="Hyperlink"/>
                </w:rPr>
                <w:t>Social Remittances: Boom or Buzz?</w:t>
              </w:r>
            </w:hyperlink>
            <w:r w:rsidRPr="00080E8E">
              <w:t xml:space="preserve">', Utrecht, Netherlands, 30 May.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7" w:history="1">
              <w:r w:rsidRPr="00080E8E">
                <w:rPr>
                  <w:rStyle w:val="Hyperlink"/>
                </w:rPr>
                <w:t>Remittances and Sustainable Development</w:t>
              </w:r>
            </w:hyperlink>
            <w:r w:rsidRPr="00080E8E">
              <w:t xml:space="preserve">', Centre for Development Studies and Microfinance (MICRO), BI, Oslo, 17 April.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8" w:history="1">
              <w:r w:rsidRPr="00080E8E">
                <w:rPr>
                  <w:rStyle w:val="Hyperlink"/>
                </w:rPr>
                <w:t>Somali Assistance Networks: The Social Dynamics of Sending Remittances</w:t>
              </w:r>
            </w:hyperlink>
            <w:r w:rsidRPr="00080E8E">
              <w:t xml:space="preserve">', presented at </w:t>
            </w:r>
            <w:proofErr w:type="spellStart"/>
            <w:r w:rsidRPr="00080E8E">
              <w:t>Gwendolen</w:t>
            </w:r>
            <w:proofErr w:type="spellEnd"/>
            <w:r w:rsidRPr="00080E8E">
              <w:t xml:space="preserve"> M. Carter Conference Migrations In &amp; Out of Africa: Old Patterns &amp; New Perspectives, University of Florida, </w:t>
            </w:r>
            <w:proofErr w:type="gramStart"/>
            <w:r w:rsidRPr="00080E8E">
              <w:t>15</w:t>
            </w:r>
            <w:proofErr w:type="gramEnd"/>
            <w:r w:rsidRPr="00080E8E">
              <w:t xml:space="preserve"> February.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29" w:history="1">
              <w:r w:rsidRPr="00080E8E">
                <w:rPr>
                  <w:rStyle w:val="Hyperlink"/>
                </w:rPr>
                <w:t>Remittances for Peace? The Transnational Political Engagements of Somalis in Norway</w:t>
              </w:r>
            </w:hyperlink>
            <w:r w:rsidRPr="00080E8E">
              <w:t xml:space="preserve">', Cairo, Egypt, 9 January. </w:t>
            </w:r>
          </w:p>
          <w:p w:rsidR="00686D24" w:rsidRPr="00080E8E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2008. '</w:t>
            </w:r>
            <w:hyperlink r:id="rId30" w:history="1">
              <w:r w:rsidRPr="00080E8E">
                <w:rPr>
                  <w:rStyle w:val="Hyperlink"/>
                </w:rPr>
                <w:t>Somalis in Kenya: Business as Usual?</w:t>
              </w:r>
            </w:hyperlink>
            <w:r w:rsidRPr="00080E8E">
              <w:t xml:space="preserve">', presented at International Association for the Study of Forced Migration, Cairo, Egypt, 8 January. </w:t>
            </w:r>
          </w:p>
          <w:p w:rsidR="00686D24" w:rsidRDefault="00686D24" w:rsidP="00686D24">
            <w:pPr>
              <w:spacing w:before="100" w:beforeAutospacing="1" w:after="100" w:afterAutospacing="1"/>
              <w:cnfStyle w:val="000000100000"/>
            </w:pPr>
            <w:r w:rsidRPr="00080E8E">
              <w:t>Horst, Cindy, 2007. '</w:t>
            </w:r>
            <w:hyperlink r:id="rId31" w:history="1">
              <w:r w:rsidRPr="00080E8E">
                <w:rPr>
                  <w:rStyle w:val="Hyperlink"/>
                </w:rPr>
                <w:t>A Monopoly on Assistance? International Aid to Refugee Camps and the Role of the Diaspora</w:t>
              </w:r>
            </w:hyperlink>
            <w:r w:rsidRPr="00080E8E">
              <w:t xml:space="preserve">', presented at AEGIS Conference, Leiden, 11 July.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686D24" w:rsidRPr="00080E8E" w:rsidRDefault="00686D24" w:rsidP="00686D24">
            <w:pPr>
              <w:spacing w:before="100" w:beforeAutospacing="1" w:after="100" w:afterAutospacing="1"/>
              <w:cnfStyle w:val="000000000000"/>
            </w:pPr>
            <w:r w:rsidRPr="00080E8E">
              <w:t>Moderator of the Refugee Livelihoods Network, UNHCR</w:t>
            </w:r>
            <w:r w:rsidRPr="00080E8E">
              <w:br/>
              <w:t>Researcher and Lecturer on forced migration, University of Amsterdam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86D24" w:rsidP="00AE3597">
            <w:pPr>
              <w:cnfStyle w:val="000000100000"/>
            </w:pPr>
            <w:hyperlink r:id="rId32" w:history="1">
              <w:r>
                <w:rPr>
                  <w:rStyle w:val="Hyperlink"/>
                </w:rPr>
                <w:t>cindy@prio.no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86D24" w:rsidP="00AE3597">
            <w:pPr>
              <w:cnfStyle w:val="000000100000"/>
            </w:pPr>
            <w:r>
              <w:t>+47 22 54 77 49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D1315"/>
    <w:rsid w:val="00535692"/>
    <w:rsid w:val="00686D24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3243" TargetMode="External"/><Relationship Id="rId13" Type="http://schemas.openxmlformats.org/officeDocument/2006/relationships/hyperlink" Target="http://www.prio.no/Research-and-Publications/Publication/?oid=174109" TargetMode="External"/><Relationship Id="rId18" Type="http://schemas.openxmlformats.org/officeDocument/2006/relationships/hyperlink" Target="http://www.prio.no/Research-and-Publications/Publication/?oid=184424" TargetMode="External"/><Relationship Id="rId26" Type="http://schemas.openxmlformats.org/officeDocument/2006/relationships/hyperlink" Target="http://www.prio.no/Research-and-Publications/Publication/?oid=182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o.no/Research-and-Publications/Publication/?oid=1796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rio.no/Research-and-Publications/Publication/?oid=193210" TargetMode="External"/><Relationship Id="rId12" Type="http://schemas.openxmlformats.org/officeDocument/2006/relationships/hyperlink" Target="http://www.prio.no/Research-and-Publications/Publication/?oid=174808" TargetMode="External"/><Relationship Id="rId17" Type="http://schemas.openxmlformats.org/officeDocument/2006/relationships/hyperlink" Target="http://www.prio.no/Research-and-Publications/Publication/?oid=187298" TargetMode="External"/><Relationship Id="rId25" Type="http://schemas.openxmlformats.org/officeDocument/2006/relationships/hyperlink" Target="http://www.prio.no/Research-and-Publications/Publication/?oid=18215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io.no/Research-and-Publications/Publication/?oid=183856" TargetMode="External"/><Relationship Id="rId20" Type="http://schemas.openxmlformats.org/officeDocument/2006/relationships/hyperlink" Target="http://www.prio.no/Research-and-Publications/Publication/?oid=180143" TargetMode="External"/><Relationship Id="rId29" Type="http://schemas.openxmlformats.org/officeDocument/2006/relationships/hyperlink" Target="http://www.prio.no/Research-and-Publications/Publication/?oid=1821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94021" TargetMode="External"/><Relationship Id="rId11" Type="http://schemas.openxmlformats.org/officeDocument/2006/relationships/hyperlink" Target="http://www.prio.no/Research-and-Publications/Publication/?oid=179506" TargetMode="External"/><Relationship Id="rId24" Type="http://schemas.openxmlformats.org/officeDocument/2006/relationships/hyperlink" Target="http://www.prio.no/Research-and-Publications/Publication/?oid=174097" TargetMode="External"/><Relationship Id="rId32" Type="http://schemas.openxmlformats.org/officeDocument/2006/relationships/hyperlink" Target="mailto:cindy@prio.n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io.no/Research-and-Publications/Publication/?oid=193838" TargetMode="External"/><Relationship Id="rId23" Type="http://schemas.openxmlformats.org/officeDocument/2006/relationships/hyperlink" Target="http://www.prio.no/Research-and-Publications/Publication/?oid=178670" TargetMode="External"/><Relationship Id="rId28" Type="http://schemas.openxmlformats.org/officeDocument/2006/relationships/hyperlink" Target="http://www.prio.no/Research-and-Publications/Publication/?oid=182129" TargetMode="External"/><Relationship Id="rId10" Type="http://schemas.openxmlformats.org/officeDocument/2006/relationships/hyperlink" Target="http://www.prio.no/Research-and-Publications/Publication/?oid=182263" TargetMode="External"/><Relationship Id="rId19" Type="http://schemas.openxmlformats.org/officeDocument/2006/relationships/hyperlink" Target="http://www.prio.no/Research-and-Publications/Publication/?oid=183845" TargetMode="External"/><Relationship Id="rId31" Type="http://schemas.openxmlformats.org/officeDocument/2006/relationships/hyperlink" Target="http://www.prio.no/Research-and-Publications/Publication/?oid=179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92740" TargetMode="External"/><Relationship Id="rId14" Type="http://schemas.openxmlformats.org/officeDocument/2006/relationships/hyperlink" Target="http://www.prio.no/Research-and-Publications/Publication/?oid=192895" TargetMode="External"/><Relationship Id="rId22" Type="http://schemas.openxmlformats.org/officeDocument/2006/relationships/hyperlink" Target="http://www.prio.no/Research-and-Publications/Publication/?oid=179624" TargetMode="External"/><Relationship Id="rId27" Type="http://schemas.openxmlformats.org/officeDocument/2006/relationships/hyperlink" Target="http://www.prio.no/Research-and-Publications/Publication/?oid=182184" TargetMode="External"/><Relationship Id="rId30" Type="http://schemas.openxmlformats.org/officeDocument/2006/relationships/hyperlink" Target="http://www.prio.no/Research-and-Publications/Publication/?oid=182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2011-08-02T10:25:00Z</dcterms:created>
  <dcterms:modified xsi:type="dcterms:W3CDTF">2011-08-02T10:25:00Z</dcterms:modified>
</cp:coreProperties>
</file>