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D5777" w:rsidP="00AE3597">
            <w:pPr>
              <w:cnfStyle w:val="000000100000"/>
            </w:pPr>
            <w:r w:rsidRPr="006D5777">
              <w:drawing>
                <wp:inline distT="0" distB="0" distL="0" distR="0">
                  <wp:extent cx="1181100" cy="1476375"/>
                  <wp:effectExtent l="19050" t="0" r="0" b="0"/>
                  <wp:docPr id="12" name="Picture 12" descr="http://www.ari.nus.edu.sg/showfile.asp?peopleid=477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i.nus.edu.sg/showfile.asp?peopleid=477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D5777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 BUDIWANTI </w:t>
            </w:r>
            <w:proofErr w:type="spellStart"/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Erni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6D5777" w:rsidP="00AE3597">
            <w:pPr>
              <w:cnfStyle w:val="0000000000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Ph.D</w:t>
            </w:r>
            <w:proofErr w:type="spellEnd"/>
            <w:r>
              <w:rPr>
                <w:rFonts w:ascii="Arial" w:hAnsi="Arial" w:cs="Arial"/>
              </w:rPr>
              <w:t xml:space="preserve"> (Anthropology) </w:t>
            </w:r>
            <w:proofErr w:type="spellStart"/>
            <w:r>
              <w:rPr>
                <w:rFonts w:ascii="Arial" w:hAnsi="Arial" w:cs="Arial"/>
              </w:rPr>
              <w:t>Monash</w:t>
            </w:r>
            <w:proofErr w:type="spellEnd"/>
            <w:r>
              <w:rPr>
                <w:rFonts w:ascii="Arial" w:hAnsi="Arial" w:cs="Arial"/>
              </w:rPr>
              <w:t xml:space="preserve"> University, Australia</w:t>
            </w:r>
          </w:p>
          <w:p w:rsidR="006D5777" w:rsidRDefault="006D5777" w:rsidP="00AE359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M.A. (Anthropology) </w:t>
            </w:r>
            <w:proofErr w:type="spellStart"/>
            <w:r>
              <w:rPr>
                <w:rFonts w:ascii="Arial" w:hAnsi="Arial" w:cs="Arial"/>
              </w:rPr>
              <w:t>Monash</w:t>
            </w:r>
            <w:proofErr w:type="spellEnd"/>
            <w:r>
              <w:rPr>
                <w:rFonts w:ascii="Arial" w:hAnsi="Arial" w:cs="Arial"/>
              </w:rPr>
              <w:t xml:space="preserve"> University, Australia</w:t>
            </w:r>
          </w:p>
          <w:p w:rsidR="006D5777" w:rsidRDefault="006D5777" w:rsidP="00AE3597">
            <w:pPr>
              <w:cnfStyle w:val="000000000000"/>
            </w:pPr>
            <w:proofErr w:type="spellStart"/>
            <w:r>
              <w:rPr>
                <w:rFonts w:ascii="Arial" w:hAnsi="Arial" w:cs="Arial"/>
              </w:rPr>
              <w:t>Honours</w:t>
            </w:r>
            <w:proofErr w:type="spellEnd"/>
            <w:r>
              <w:rPr>
                <w:rFonts w:ascii="Arial" w:hAnsi="Arial" w:cs="Arial"/>
              </w:rPr>
              <w:t xml:space="preserve"> (Sociology) </w:t>
            </w:r>
            <w:proofErr w:type="spellStart"/>
            <w:r>
              <w:rPr>
                <w:rFonts w:ascii="Arial" w:hAnsi="Arial" w:cs="Arial"/>
              </w:rPr>
              <w:t>Airlangga</w:t>
            </w:r>
            <w:proofErr w:type="spellEnd"/>
            <w:r>
              <w:rPr>
                <w:rFonts w:ascii="Arial" w:hAnsi="Arial" w:cs="Arial"/>
              </w:rPr>
              <w:t xml:space="preserve"> University, Indonesia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6D5777" w:rsidP="00CB5C1A">
            <w:pPr>
              <w:cnfStyle w:val="0000001000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Authored Book and Monograph</w:t>
            </w:r>
          </w:p>
          <w:p w:rsidR="006D5777" w:rsidRDefault="006D5777" w:rsidP="006D5777">
            <w:pPr>
              <w:pStyle w:val="Default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1995 </w:t>
            </w:r>
          </w:p>
          <w:p w:rsidR="006D5777" w:rsidRDefault="006D5777" w:rsidP="006D5777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The Crescent Behind the Thousand Holy Temples: An Ethnographic Study of the Minority Muslims of </w:t>
            </w:r>
            <w:proofErr w:type="spellStart"/>
            <w:r>
              <w:rPr>
                <w:rFonts w:ascii="Arial" w:hAnsi="Arial" w:cs="Arial"/>
                <w:i/>
                <w:iCs/>
              </w:rPr>
              <w:t>Pegayaman</w:t>
            </w:r>
            <w:proofErr w:type="spellEnd"/>
            <w:r>
              <w:rPr>
                <w:rFonts w:ascii="Arial" w:hAnsi="Arial" w:cs="Arial"/>
                <w:i/>
                <w:iCs/>
              </w:rPr>
              <w:t>, North Bali</w:t>
            </w:r>
            <w:r>
              <w:rPr>
                <w:rFonts w:ascii="Arial" w:hAnsi="Arial" w:cs="Arial"/>
              </w:rPr>
              <w:t xml:space="preserve">. Yogyakarta: </w:t>
            </w:r>
            <w:proofErr w:type="spellStart"/>
            <w:r>
              <w:rPr>
                <w:rFonts w:ascii="Arial" w:hAnsi="Arial" w:cs="Arial"/>
              </w:rPr>
              <w:t>Gadjahmada</w:t>
            </w:r>
            <w:proofErr w:type="spellEnd"/>
            <w:r>
              <w:rPr>
                <w:rFonts w:ascii="Arial" w:hAnsi="Arial" w:cs="Arial"/>
              </w:rPr>
              <w:t xml:space="preserve"> University Press, 1995.</w:t>
            </w:r>
          </w:p>
          <w:p w:rsidR="006D5777" w:rsidRDefault="006D5777" w:rsidP="006D5777">
            <w:pPr>
              <w:cnfStyle w:val="000000100000"/>
              <w:rPr>
                <w:rFonts w:ascii="Arial" w:hAnsi="Arial" w:cs="Arial"/>
              </w:rPr>
            </w:pPr>
          </w:p>
          <w:p w:rsidR="006D5777" w:rsidRDefault="006D5777" w:rsidP="006D5777">
            <w:pPr>
              <w:cnfStyle w:val="0000001000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Edited Book</w:t>
            </w:r>
          </w:p>
          <w:p w:rsidR="006D5777" w:rsidRDefault="006D5777" w:rsidP="006D5777">
            <w:pPr>
              <w:pStyle w:val="Default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2004 </w:t>
            </w:r>
          </w:p>
          <w:p w:rsidR="006D5777" w:rsidRDefault="006D5777" w:rsidP="006D5777">
            <w:pPr>
              <w:pStyle w:val="Default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Study on the Inter-Ethnic Conflicts in Sambas,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Poso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, and Ambon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Research Center of Human Rights, Ministry of Justice. </w:t>
            </w:r>
          </w:p>
          <w:p w:rsidR="006D5777" w:rsidRDefault="006D5777" w:rsidP="006D5777">
            <w:pPr>
              <w:pStyle w:val="Default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2003 </w:t>
            </w:r>
          </w:p>
          <w:p w:rsidR="006D5777" w:rsidRDefault="006D5777" w:rsidP="006D5777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Multiculturalism, separatism, and Nation-state Formation in Philippines</w:t>
            </w:r>
            <w:r>
              <w:rPr>
                <w:rFonts w:ascii="Arial" w:hAnsi="Arial" w:cs="Arial"/>
              </w:rPr>
              <w:t>. Jakarta: Center for Regional Resources, Indonesian Institute of Sciences (PSDR-LIPI).</w:t>
            </w:r>
          </w:p>
          <w:p w:rsidR="006D5777" w:rsidRDefault="006D5777" w:rsidP="006D5777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2008 - current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Researcher at the Research Center for Regional Resources, Indonesian Institute of Sciences (PSDR-LIPI)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2004 - 2008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Lecturer, Faculty of Education and Teacher Training,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Mataram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 of NTB province, Indonesia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2004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Visiting Researcher, Institute of Liberal Arts,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Walailak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Thailand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2001 - 2004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 of Asia Pacific Study at the Research Center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Regioal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Resources, Indonesian Institute of Sciences (PSDR-LIPI) </w:t>
            </w:r>
          </w:p>
          <w:p w:rsidR="006D5777" w:rsidRDefault="006D5777" w:rsidP="006D5777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1986 - 2001 </w:t>
            </w:r>
          </w:p>
          <w:p w:rsidR="00360676" w:rsidRDefault="006D5777" w:rsidP="006D577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at the Research Center for Political Studies, Indonesian Institute of Sciences (P2P-LIPI).</w:t>
            </w:r>
          </w:p>
          <w:p w:rsidR="006D5777" w:rsidRDefault="006D5777" w:rsidP="006D577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3551B"/>
    <w:rsid w:val="00360676"/>
    <w:rsid w:val="00535692"/>
    <w:rsid w:val="006D577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2011-08-06T07:13:00Z</dcterms:created>
  <dcterms:modified xsi:type="dcterms:W3CDTF">2011-08-06T07:13:00Z</dcterms:modified>
</cp:coreProperties>
</file>