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734F77" w:rsidP="00685C30">
            <w:pPr>
              <w:bidi/>
              <w:cnfStyle w:val="000000100000"/>
            </w:pPr>
            <w:r w:rsidRPr="00734F77">
              <w:rPr>
                <w:rFonts w:cs="Arial"/>
                <w:rtl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48895</wp:posOffset>
                  </wp:positionH>
                  <wp:positionV relativeFrom="line">
                    <wp:posOffset>78105</wp:posOffset>
                  </wp:positionV>
                  <wp:extent cx="1349375" cy="1704975"/>
                  <wp:effectExtent l="19050" t="0" r="3175" b="0"/>
                  <wp:wrapSquare wrapText="bothSides"/>
                  <wp:docPr id="11" name="Picture 6" descr="http://91.98.46.102:8088/Personel/627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91.98.46.102:8088/Personel/627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3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734F77" w:rsidRDefault="00734F77" w:rsidP="00685C30">
            <w:p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دكتر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علي‌ پايا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734F77" w:rsidRDefault="00734F77" w:rsidP="00685C30">
            <w:p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cs="B Zar" w:hint="cs"/>
                <w:b w:val="0"/>
                <w:bCs w:val="0"/>
                <w:rtl/>
              </w:rPr>
              <w:t>1332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734F77" w:rsidRDefault="00734F77" w:rsidP="00685C30">
            <w:p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734F77" w:rsidRDefault="00734F77" w:rsidP="00734F77">
            <w:p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تدريس و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پژوهشگر</w:t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>ي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 و </w:t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>تأ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‌ل</w:t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>ي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ف‌ كتاب</w:t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>‌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هاي‌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تاريخ‌ و فلسفه‌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734F77" w:rsidRPr="00734F77" w:rsidRDefault="00734F77" w:rsidP="00734F77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 xml:space="preserve">ليسانس‌ برق‌ را از دانشگاه‌ صنعتي‌ شريف‌ </w:t>
            </w:r>
          </w:p>
          <w:p w:rsidR="00734F77" w:rsidRPr="00734F77" w:rsidRDefault="00734F77" w:rsidP="00734F77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فوق‌ ليسانس‌ فلسفه‌ را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از دانشگاه‌ تهران‌</w:t>
            </w:r>
          </w:p>
          <w:p w:rsidR="00734F77" w:rsidRPr="00734F77" w:rsidRDefault="00734F77" w:rsidP="00734F77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ascii="Tahoma" w:hAnsi="Tahoma" w:cs="B Zar"/>
                <w:b w:val="0"/>
                <w:bCs w:val="0"/>
                <w:rtl/>
              </w:rPr>
              <w:t>دكتري رشته فلسفه از دانشگاه لندن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734F77" w:rsidRPr="00734F77" w:rsidRDefault="00734F77" w:rsidP="00734F77">
            <w:p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1.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اسطوره‌ چارچوب‌ در دفاع‌ از علم‌ و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عقلانيت‌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2.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ترجمة‌ فارسي‌ كتاب‌ فرگه، هانس‌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اسلوگا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>3.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> 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جنبه‌هاي‌ اخلاقي‌ تحقيقات‌ در حوزة‌ سلولهاي‌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بنيادين‌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4.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فلسفة‌ تحليلي: مسائل‌ و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چشم‌اندازها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5.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فلسفه‌هاي‌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بهداشتي‌ و فلسفه‌هاي‌ غير بهداشتي‌ ايران‌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6.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فناوريهاي‌ نو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>(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نانو، بايو، اينفو) و فرهنگ‌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7.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كارگاه‌ بين‌ المللي‌ يك‌ روزه‌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اسلام‌ و دموكراسي‌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  <w:r w:rsidRPr="00734F77"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8.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گفت‌ و گو در جهان‌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واقعي‌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br/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734F77" w:rsidRPr="00734F77" w:rsidRDefault="00734F77" w:rsidP="00734F77">
            <w:pPr>
              <w:bidi/>
              <w:rPr>
                <w:rFonts w:cs="B Zar"/>
                <w:b w:val="0"/>
                <w:bCs w:val="0"/>
              </w:rPr>
            </w:pP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كتاب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 «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فلسفة‌ تحليلي: مسائل‌ و چشم‌اندازها</w:t>
            </w:r>
            <w:r>
              <w:rPr>
                <w:rFonts w:ascii="Tahoma" w:eastAsia="Times New Roman" w:hAnsi="Tahoma" w:cs="B Zar" w:hint="cs"/>
                <w:b w:val="0"/>
                <w:bCs w:val="0"/>
                <w:rtl/>
              </w:rPr>
              <w:t xml:space="preserve">»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، در دوره بيست و دوم انتخاب كتاب سال جمهوري اسلامي ايران از طرف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734F77">
              <w:rPr>
                <w:rFonts w:ascii="Tahoma" w:eastAsia="Times New Roman" w:hAnsi="Tahoma" w:cs="B Zar"/>
                <w:b w:val="0"/>
                <w:bCs w:val="0"/>
                <w:rtl/>
              </w:rPr>
              <w:t>وزارت فرهنگ و ارشاد اسلامي ،به عنوان كتاب سال برگزيده شد</w:t>
            </w:r>
            <w:r w:rsidRPr="00734F77">
              <w:rPr>
                <w:rFonts w:ascii="Tahoma" w:eastAsia="Times New Roman" w:hAnsi="Tahoma" w:cs="B Zar"/>
                <w:b w:val="0"/>
                <w:bCs w:val="0"/>
              </w:rPr>
              <w:t>.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734F77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059E0"/>
    <w:multiLevelType w:val="hybridMultilevel"/>
    <w:tmpl w:val="0F06A568"/>
    <w:lvl w:ilvl="0" w:tplc="97BA3F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535692"/>
    <w:rsid w:val="00685C30"/>
    <w:rsid w:val="00734F77"/>
    <w:rsid w:val="0077176C"/>
    <w:rsid w:val="00773B43"/>
    <w:rsid w:val="00A910B9"/>
    <w:rsid w:val="00AF073F"/>
    <w:rsid w:val="00B254D6"/>
    <w:rsid w:val="00C108A8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4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2011-08-13T10:33:00Z</dcterms:created>
  <dcterms:modified xsi:type="dcterms:W3CDTF">2011-08-13T10:33:00Z</dcterms:modified>
</cp:coreProperties>
</file>